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059F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639D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513B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B639D5" w:rsidRPr="004A0FC8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4A0F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B639D5" w:rsidRPr="004A0FC8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B639D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639D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39D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8513B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8513B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39D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F30164" w:rsidRDefault="00B639D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30164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F3016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30164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F30164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F3016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F30164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F301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F30164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F3016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F30164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F3016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30164" w:rsidRDefault="00B639D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1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F30164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F30164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F301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3016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B639D5" w:rsidP="008B571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Fővárosi Önkormányzattal együttműködési meg</w:t>
          </w:r>
          <w:r w:rsidR="008B571D">
            <w:rPr>
              <w:rFonts w:ascii="Times New Roman" w:hAnsi="Times New Roman"/>
              <w:sz w:val="24"/>
            </w:rPr>
            <w:t>állapodás megkötésére Budapest f</w:t>
          </w:r>
          <w:r>
            <w:rPr>
              <w:rFonts w:ascii="Times New Roman" w:hAnsi="Times New Roman"/>
              <w:sz w:val="24"/>
            </w:rPr>
            <w:t>őváros közigazgatási területén ellátandó szúnyoggyérítéssel összefüggő közfeladatellátás tárgyában</w:t>
          </w:r>
        </w:sdtContent>
      </w:sdt>
    </w:p>
    <w:p w:rsidR="00B74DD8" w:rsidRDefault="00B74DD8" w:rsidP="008B571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B639D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39D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Jávori Péter</w:t>
          </w:r>
        </w:sdtContent>
      </w:sdt>
    </w:p>
    <w:p w:rsidR="00CC0CD0" w:rsidRPr="005B03DE" w:rsidRDefault="00B639D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Pr="005B03DE" w:rsidRDefault="00B639D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9A7C45" w:rsidRPr="005B03DE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B639D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Juhászné Farkas Matild</w:t>
          </w:r>
        </w:sdtContent>
      </w:sdt>
    </w:p>
    <w:p w:rsidR="009A7C45" w:rsidRPr="005B03DE" w:rsidRDefault="00B639D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proofErr w:type="gramStart"/>
          <w:r w:rsidR="0089675A">
            <w:rPr>
              <w:rFonts w:ascii="Times New Roman" w:hAnsi="Times New Roman"/>
              <w:sz w:val="24"/>
            </w:rPr>
            <w:t>köztisztasági</w:t>
          </w:r>
          <w:proofErr w:type="gramEnd"/>
          <w:r w:rsidR="0089675A">
            <w:rPr>
              <w:rFonts w:ascii="Times New Roman" w:hAnsi="Times New Roman"/>
              <w:sz w:val="24"/>
            </w:rPr>
            <w:t xml:space="preserve"> r</w:t>
          </w:r>
          <w:r>
            <w:rPr>
              <w:rFonts w:ascii="Times New Roman" w:hAnsi="Times New Roman"/>
              <w:sz w:val="24"/>
            </w:rPr>
            <w:t>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39D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39D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B639D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A0FC8" w:rsidRDefault="00B639D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A0FC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A0FC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A0FC8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4A0FC8" w:rsidRDefault="00B639D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0FC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A0F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0FC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A0FC8">
        <w:rPr>
          <w:rFonts w:ascii="Times New Roman" w:hAnsi="Times New Roman"/>
          <w:b/>
          <w:bCs/>
          <w:sz w:val="24"/>
          <w:szCs w:val="24"/>
        </w:rPr>
        <w:t>egyszerű</w:t>
      </w:r>
      <w:r w:rsidRPr="004A0FC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47414A" w:rsidRPr="00022708" w:rsidRDefault="0047414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insertionPlace_0"/>
      <w:bookmarkStart w:id="1" w:name="insertionPlace_1"/>
      <w:bookmarkStart w:id="2" w:name="insertionPlace"/>
    </w:p>
    <w:p w:rsidR="00374CDB" w:rsidRPr="00022708" w:rsidRDefault="00B639D5" w:rsidP="00AC51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insertionPlace_0_0"/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022708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74CDB" w:rsidRPr="00022708" w:rsidRDefault="00374CDB" w:rsidP="00AC51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C4BA0" w:rsidRPr="00406C2C" w:rsidRDefault="00B639D5" w:rsidP="00F249FF">
      <w:pPr>
        <w:jc w:val="both"/>
        <w:rPr>
          <w:rFonts w:ascii="Times New Roman" w:eastAsia="Calibri" w:hAnsi="Times New Roman"/>
          <w:sz w:val="24"/>
          <w:szCs w:val="24"/>
        </w:rPr>
      </w:pPr>
      <w:bookmarkStart w:id="4" w:name="_Hlk117497824"/>
      <w:r w:rsidRPr="00F249FF">
        <w:rPr>
          <w:rFonts w:ascii="Times New Roman" w:eastAsia="Calibri" w:hAnsi="Times New Roman"/>
          <w:sz w:val="24"/>
          <w:szCs w:val="24"/>
        </w:rPr>
        <w:t xml:space="preserve">Budapest lakosságának életminőségét és a városi környezet állapotát egyaránt jelentősen befolyásolja a szúnyogártalom mértéke. </w:t>
      </w:r>
      <w:r w:rsidR="00A545A0" w:rsidRPr="00406C2C">
        <w:rPr>
          <w:rFonts w:ascii="Times New Roman" w:eastAsia="Calibri" w:hAnsi="Times New Roman"/>
          <w:sz w:val="24"/>
          <w:szCs w:val="24"/>
        </w:rPr>
        <w:t xml:space="preserve">Az új </w:t>
      </w:r>
      <w:proofErr w:type="spellStart"/>
      <w:r w:rsidR="00A545A0" w:rsidRPr="00406C2C">
        <w:rPr>
          <w:rFonts w:ascii="Times New Roman" w:eastAsia="Calibri" w:hAnsi="Times New Roman"/>
          <w:sz w:val="24"/>
          <w:szCs w:val="24"/>
        </w:rPr>
        <w:t>invazív</w:t>
      </w:r>
      <w:proofErr w:type="spellEnd"/>
      <w:r w:rsidR="00A545A0" w:rsidRPr="00406C2C">
        <w:rPr>
          <w:rFonts w:ascii="Times New Roman" w:eastAsia="Calibri" w:hAnsi="Times New Roman"/>
          <w:sz w:val="24"/>
          <w:szCs w:val="24"/>
        </w:rPr>
        <w:t xml:space="preserve"> szúnyogfajok megjelenése óta érkeztek lakossági észrevételek és kérdések a kerületi védekezésre vonatkozóan. </w:t>
      </w:r>
    </w:p>
    <w:p w:rsidR="00544F9A" w:rsidRPr="00406C2C" w:rsidRDefault="00B639D5" w:rsidP="00F249FF">
      <w:pPr>
        <w:jc w:val="both"/>
        <w:rPr>
          <w:rFonts w:ascii="Times New Roman" w:eastAsia="Calibri" w:hAnsi="Times New Roman"/>
          <w:sz w:val="24"/>
          <w:szCs w:val="24"/>
        </w:rPr>
      </w:pPr>
      <w:r w:rsidRPr="00406C2C">
        <w:rPr>
          <w:rFonts w:ascii="Times New Roman" w:eastAsia="Calibri" w:hAnsi="Times New Roman"/>
          <w:sz w:val="24"/>
          <w:szCs w:val="24"/>
        </w:rPr>
        <w:t>Az országos szúnyoggyérítési program irányítása és végrehajtása tekintetében a szabályozás az elmúlt időszakban módosult. A katasztrófavédelemről és a hozzá kapcsolódó egyes törvények módosításáról szóló törvény azon passzusa, amely korábban rögzítette, hogy az országos szúnyoggyérítés feladatát a katasztrófavédelem látja el, 2025. január 1. napjával hatályát vesztette. Ugyanakkor a katasztrófavédelemről és a hozzá kapcsolódó egyes törvények módosításáról szóló 2011. évi</w:t>
      </w:r>
      <w:r w:rsidR="00031F32" w:rsidRPr="00406C2C">
        <w:rPr>
          <w:rFonts w:ascii="Times New Roman" w:eastAsia="Calibri" w:hAnsi="Times New Roman"/>
          <w:sz w:val="24"/>
          <w:szCs w:val="24"/>
        </w:rPr>
        <w:t xml:space="preserve"> </w:t>
      </w:r>
      <w:r w:rsidRPr="00406C2C">
        <w:rPr>
          <w:rFonts w:ascii="Times New Roman" w:eastAsia="Calibri" w:hAnsi="Times New Roman"/>
          <w:sz w:val="24"/>
          <w:szCs w:val="24"/>
        </w:rPr>
        <w:t>CXXVIII. törvény végrehajtásáról szóló 234/2011. (XI. 10.) Korm. rendelet 6/</w:t>
      </w:r>
      <w:proofErr w:type="gramStart"/>
      <w:r w:rsidRPr="00406C2C">
        <w:rPr>
          <w:rFonts w:ascii="Times New Roman" w:eastAsia="Calibri" w:hAnsi="Times New Roman"/>
          <w:sz w:val="24"/>
          <w:szCs w:val="24"/>
        </w:rPr>
        <w:t>A</w:t>
      </w:r>
      <w:proofErr w:type="gramEnd"/>
      <w:r w:rsidRPr="00406C2C">
        <w:rPr>
          <w:rFonts w:ascii="Times New Roman" w:eastAsia="Calibri" w:hAnsi="Times New Roman"/>
          <w:sz w:val="24"/>
          <w:szCs w:val="24"/>
        </w:rPr>
        <w:t xml:space="preserve"> § (2) bekezdése továbbra is kimondja, hogy az országos szúnyoggyérítési program</w:t>
      </w:r>
      <w:r w:rsidR="00031F32" w:rsidRPr="00406C2C">
        <w:rPr>
          <w:rFonts w:ascii="Times New Roman" w:eastAsia="Calibri" w:hAnsi="Times New Roman"/>
          <w:sz w:val="24"/>
          <w:szCs w:val="24"/>
        </w:rPr>
        <w:t xml:space="preserve"> </w:t>
      </w:r>
      <w:r w:rsidRPr="00406C2C">
        <w:rPr>
          <w:rFonts w:ascii="Times New Roman" w:eastAsia="Calibri" w:hAnsi="Times New Roman"/>
          <w:sz w:val="24"/>
          <w:szCs w:val="24"/>
        </w:rPr>
        <w:t>irányításáért a Katasztrófavédelem felel, míg annak végrehajtását a BM O</w:t>
      </w:r>
      <w:r w:rsidR="004C5C29" w:rsidRPr="00406C2C">
        <w:rPr>
          <w:rFonts w:ascii="Times New Roman" w:eastAsia="Calibri" w:hAnsi="Times New Roman"/>
          <w:sz w:val="24"/>
          <w:szCs w:val="24"/>
        </w:rPr>
        <w:t xml:space="preserve">rszágos </w:t>
      </w:r>
      <w:r w:rsidRPr="00406C2C">
        <w:rPr>
          <w:rFonts w:ascii="Times New Roman" w:eastAsia="Calibri" w:hAnsi="Times New Roman"/>
          <w:sz w:val="24"/>
          <w:szCs w:val="24"/>
        </w:rPr>
        <w:t>K</w:t>
      </w:r>
      <w:r w:rsidR="004C5C29" w:rsidRPr="00406C2C">
        <w:rPr>
          <w:rFonts w:ascii="Times New Roman" w:eastAsia="Calibri" w:hAnsi="Times New Roman"/>
          <w:sz w:val="24"/>
          <w:szCs w:val="24"/>
        </w:rPr>
        <w:t xml:space="preserve">atasztrófavédelmi </w:t>
      </w:r>
      <w:r w:rsidRPr="00406C2C">
        <w:rPr>
          <w:rFonts w:ascii="Times New Roman" w:eastAsia="Calibri" w:hAnsi="Times New Roman"/>
          <w:sz w:val="24"/>
          <w:szCs w:val="24"/>
        </w:rPr>
        <w:t>F</w:t>
      </w:r>
      <w:r w:rsidR="004C5C29" w:rsidRPr="00406C2C">
        <w:rPr>
          <w:rFonts w:ascii="Times New Roman" w:eastAsia="Calibri" w:hAnsi="Times New Roman"/>
          <w:sz w:val="24"/>
          <w:szCs w:val="24"/>
        </w:rPr>
        <w:t>őosztály</w:t>
      </w:r>
      <w:r w:rsidRPr="00406C2C">
        <w:rPr>
          <w:rFonts w:ascii="Times New Roman" w:eastAsia="Calibri" w:hAnsi="Times New Roman"/>
          <w:sz w:val="24"/>
          <w:szCs w:val="24"/>
        </w:rPr>
        <w:t xml:space="preserve"> Gazdasági Ellátó Központja látja el. </w:t>
      </w:r>
    </w:p>
    <w:p w:rsidR="00544F9A" w:rsidRDefault="00B639D5" w:rsidP="00F249FF">
      <w:pPr>
        <w:jc w:val="both"/>
        <w:rPr>
          <w:rFonts w:ascii="Times New Roman" w:eastAsia="Calibri" w:hAnsi="Times New Roman"/>
          <w:sz w:val="24"/>
          <w:szCs w:val="24"/>
        </w:rPr>
      </w:pPr>
      <w:r w:rsidRPr="003259B9">
        <w:rPr>
          <w:rFonts w:ascii="Times New Roman" w:eastAsia="Calibri" w:hAnsi="Times New Roman"/>
          <w:sz w:val="24"/>
          <w:szCs w:val="24"/>
        </w:rPr>
        <w:t xml:space="preserve">A hatályos jogszabályok </w:t>
      </w:r>
      <w:r w:rsidRPr="00AE395A">
        <w:rPr>
          <w:rFonts w:ascii="Times New Roman" w:eastAsia="Calibri" w:hAnsi="Times New Roman"/>
          <w:sz w:val="24"/>
          <w:szCs w:val="24"/>
        </w:rPr>
        <w:t xml:space="preserve">alapján </w:t>
      </w:r>
      <w:r w:rsidR="00AE395A" w:rsidRPr="00AE395A">
        <w:rPr>
          <w:rFonts w:ascii="Times New Roman" w:hAnsi="Times New Roman"/>
          <w:sz w:val="24"/>
        </w:rPr>
        <w:t>az önkormányzatok feladata a helyben biztosítható közfeladatok ellátása és a helyi közügyek intézése a lakosság alapvető szükségleteinek kielégítése érdekében.</w:t>
      </w:r>
      <w:r w:rsidRPr="003259B9">
        <w:rPr>
          <w:rFonts w:ascii="Times New Roman" w:eastAsia="Calibri" w:hAnsi="Times New Roman"/>
          <w:sz w:val="24"/>
          <w:szCs w:val="24"/>
        </w:rPr>
        <w:t xml:space="preserve"> A Magyarország helyi önkormányzatairól szóló </w:t>
      </w:r>
      <w:r w:rsidR="00DB29C2">
        <w:rPr>
          <w:rFonts w:ascii="Times New Roman" w:eastAsia="Calibri" w:hAnsi="Times New Roman"/>
          <w:sz w:val="24"/>
          <w:szCs w:val="24"/>
        </w:rPr>
        <w:t xml:space="preserve">CLXXXIX törvény </w:t>
      </w:r>
      <w:r w:rsidR="00782F0A">
        <w:rPr>
          <w:rFonts w:ascii="Times New Roman" w:eastAsia="Calibri" w:hAnsi="Times New Roman"/>
          <w:sz w:val="24"/>
          <w:szCs w:val="24"/>
        </w:rPr>
        <w:t>(</w:t>
      </w:r>
      <w:r w:rsidR="008B571D">
        <w:rPr>
          <w:rFonts w:ascii="Times New Roman" w:eastAsia="Calibri" w:hAnsi="Times New Roman"/>
          <w:sz w:val="24"/>
          <w:szCs w:val="24"/>
        </w:rPr>
        <w:t xml:space="preserve">a </w:t>
      </w:r>
      <w:r w:rsidR="00782F0A">
        <w:rPr>
          <w:rFonts w:ascii="Times New Roman" w:eastAsia="Calibri" w:hAnsi="Times New Roman"/>
          <w:sz w:val="24"/>
          <w:szCs w:val="24"/>
        </w:rPr>
        <w:t xml:space="preserve">továbbiakban: </w:t>
      </w:r>
      <w:proofErr w:type="spellStart"/>
      <w:r w:rsidR="00782F0A">
        <w:rPr>
          <w:rFonts w:ascii="Times New Roman" w:eastAsia="Calibri" w:hAnsi="Times New Roman"/>
          <w:sz w:val="24"/>
          <w:szCs w:val="24"/>
        </w:rPr>
        <w:t>Mötv</w:t>
      </w:r>
      <w:proofErr w:type="spellEnd"/>
      <w:r w:rsidR="00782F0A">
        <w:rPr>
          <w:rFonts w:ascii="Times New Roman" w:eastAsia="Calibri" w:hAnsi="Times New Roman"/>
          <w:sz w:val="24"/>
          <w:szCs w:val="24"/>
        </w:rPr>
        <w:t xml:space="preserve">.) </w:t>
      </w:r>
      <w:r w:rsidR="00B67F17" w:rsidRPr="003259B9">
        <w:rPr>
          <w:rFonts w:ascii="Times New Roman" w:eastAsia="Calibri" w:hAnsi="Times New Roman"/>
          <w:sz w:val="24"/>
          <w:szCs w:val="24"/>
        </w:rPr>
        <w:t>13. § (1) bekezdésének 5. pontja értelmében a helyi közügyek, valamint a helyben biztosítható közfeladatok körében ellátandó helyi önkormányzat</w:t>
      </w:r>
      <w:r w:rsidR="00AE395A">
        <w:rPr>
          <w:rFonts w:ascii="Times New Roman" w:eastAsia="Calibri" w:hAnsi="Times New Roman"/>
          <w:sz w:val="24"/>
          <w:szCs w:val="24"/>
        </w:rPr>
        <w:t>i</w:t>
      </w:r>
      <w:r w:rsidR="00B67F17" w:rsidRPr="003259B9">
        <w:rPr>
          <w:rFonts w:ascii="Times New Roman" w:eastAsia="Calibri" w:hAnsi="Times New Roman"/>
          <w:sz w:val="24"/>
          <w:szCs w:val="24"/>
        </w:rPr>
        <w:t xml:space="preserve"> feladat</w:t>
      </w:r>
      <w:r w:rsidR="00AE395A">
        <w:rPr>
          <w:rFonts w:ascii="Times New Roman" w:eastAsia="Calibri" w:hAnsi="Times New Roman"/>
          <w:sz w:val="24"/>
          <w:szCs w:val="24"/>
        </w:rPr>
        <w:t>ok</w:t>
      </w:r>
      <w:r w:rsidR="00B67F17" w:rsidRPr="003259B9">
        <w:rPr>
          <w:rFonts w:ascii="Times New Roman" w:eastAsia="Calibri" w:hAnsi="Times New Roman"/>
          <w:sz w:val="24"/>
          <w:szCs w:val="24"/>
        </w:rPr>
        <w:t xml:space="preserve"> közé tartozik a környezet-egészségüggyel (köztisztaság, települési környezet tisztaságának biztosítása, rovar- és rágcsálóirtás) kapcsolatos feladatok ellátása. </w:t>
      </w:r>
    </w:p>
    <w:p w:rsidR="00544F9A" w:rsidRDefault="00B639D5" w:rsidP="00F249FF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fertőző betegségek és a járványok megelőzése érdekében szükséges járványügyi intézkedésekről szóló 18/1998. (VI. 03.) NM rendelet alapján a fertőző betegséget terjesztő vagy egyéb egészségügyi szempontból káros rovarok és egyéb ízeltlábúak, valamint a rágcsálók és egyéb állati kártevők (</w:t>
      </w:r>
      <w:r w:rsidR="00AD1227">
        <w:rPr>
          <w:rFonts w:ascii="Times New Roman" w:eastAsia="Calibri" w:hAnsi="Times New Roman"/>
          <w:sz w:val="24"/>
          <w:szCs w:val="24"/>
        </w:rPr>
        <w:t>a továbbiakban együtt: Egészségügyi Kártevők</w:t>
      </w:r>
      <w:r>
        <w:rPr>
          <w:rFonts w:ascii="Times New Roman" w:eastAsia="Calibri" w:hAnsi="Times New Roman"/>
          <w:sz w:val="24"/>
          <w:szCs w:val="24"/>
        </w:rPr>
        <w:t>)</w:t>
      </w:r>
      <w:r w:rsidR="00AD1227">
        <w:rPr>
          <w:rFonts w:ascii="Times New Roman" w:eastAsia="Calibri" w:hAnsi="Times New Roman"/>
          <w:sz w:val="24"/>
          <w:szCs w:val="24"/>
        </w:rPr>
        <w:t xml:space="preserve"> megtelepedésének és elszaporodásának megakadályozásáról, ártalmuk megelőzéséről, távoltartásukról, rendszeres irtásukról gondoskodni kell</w:t>
      </w:r>
      <w:r w:rsidR="006C68A9">
        <w:rPr>
          <w:rFonts w:ascii="Times New Roman" w:eastAsia="Calibri" w:hAnsi="Times New Roman"/>
          <w:sz w:val="24"/>
          <w:szCs w:val="24"/>
        </w:rPr>
        <w:t>.</w:t>
      </w:r>
      <w:r w:rsidR="00AD1227">
        <w:rPr>
          <w:rFonts w:ascii="Times New Roman" w:eastAsia="Calibri" w:hAnsi="Times New Roman"/>
          <w:sz w:val="24"/>
          <w:szCs w:val="24"/>
        </w:rPr>
        <w:t xml:space="preserve"> Egészségügyi Kártevőnek minősülnek többek között a </w:t>
      </w:r>
      <w:proofErr w:type="gramStart"/>
      <w:r w:rsidR="00AD1227">
        <w:rPr>
          <w:rFonts w:ascii="Times New Roman" w:eastAsia="Calibri" w:hAnsi="Times New Roman"/>
          <w:sz w:val="24"/>
          <w:szCs w:val="24"/>
        </w:rPr>
        <w:t>maláriát</w:t>
      </w:r>
      <w:proofErr w:type="gramEnd"/>
      <w:r w:rsidR="00AD1227">
        <w:rPr>
          <w:rFonts w:ascii="Times New Roman" w:eastAsia="Calibri" w:hAnsi="Times New Roman"/>
          <w:sz w:val="24"/>
          <w:szCs w:val="24"/>
        </w:rPr>
        <w:t xml:space="preserve"> terjesztő és egyéb vérszívó szúnyogok. </w:t>
      </w:r>
    </w:p>
    <w:p w:rsidR="00DB29C2" w:rsidRDefault="00B639D5" w:rsidP="00F249FF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szúnyoggyérítéssel összefüggő feladatok ellátása többszereplős, nincs egységes feladatmeghatáro</w:t>
      </w:r>
      <w:r w:rsidRPr="00406C2C">
        <w:rPr>
          <w:rFonts w:ascii="Times New Roman" w:eastAsia="Calibri" w:hAnsi="Times New Roman"/>
          <w:sz w:val="24"/>
          <w:szCs w:val="24"/>
        </w:rPr>
        <w:t xml:space="preserve">zás, nincsenek lehatárolva a területi feladat- és hatáskörök Budapest közigazgatási területén belül. </w:t>
      </w:r>
      <w:r w:rsidR="00583933" w:rsidRPr="00406C2C">
        <w:rPr>
          <w:rFonts w:ascii="Times New Roman" w:eastAsia="Calibri" w:hAnsi="Times New Roman"/>
          <w:sz w:val="24"/>
          <w:szCs w:val="24"/>
        </w:rPr>
        <w:t>Általánosságban elmondható, hogy Budapest főváros közigazgatási területén belül szúnyoggyérítési feladatokat ellát a Katasztrófavédelem, a Fővárosi Önkormányzat és a kerületi önkormányzatok, ugyanakkor azok összehangoltsá</w:t>
      </w:r>
      <w:r w:rsidR="008B571D">
        <w:rPr>
          <w:rFonts w:ascii="Times New Roman" w:eastAsia="Calibri" w:hAnsi="Times New Roman"/>
          <w:sz w:val="24"/>
          <w:szCs w:val="24"/>
        </w:rPr>
        <w:t>ga és eredményessége nem teljes</w:t>
      </w:r>
      <w:r w:rsidR="00583933" w:rsidRPr="00406C2C">
        <w:rPr>
          <w:rFonts w:ascii="Times New Roman" w:eastAsia="Calibri" w:hAnsi="Times New Roman"/>
          <w:sz w:val="24"/>
          <w:szCs w:val="24"/>
        </w:rPr>
        <w:t xml:space="preserve">körű, ezért indokolt és célszerű egy egységes, közös </w:t>
      </w:r>
      <w:proofErr w:type="gramStart"/>
      <w:r w:rsidR="00583933" w:rsidRPr="00406C2C">
        <w:rPr>
          <w:rFonts w:ascii="Times New Roman" w:eastAsia="Calibri" w:hAnsi="Times New Roman"/>
          <w:sz w:val="24"/>
          <w:szCs w:val="24"/>
        </w:rPr>
        <w:t>koncepció</w:t>
      </w:r>
      <w:proofErr w:type="gramEnd"/>
      <w:r w:rsidR="00583933" w:rsidRPr="00406C2C">
        <w:rPr>
          <w:rFonts w:ascii="Times New Roman" w:eastAsia="Calibri" w:hAnsi="Times New Roman"/>
          <w:sz w:val="24"/>
          <w:szCs w:val="24"/>
        </w:rPr>
        <w:t xml:space="preserve"> kidolgozása. </w:t>
      </w:r>
    </w:p>
    <w:p w:rsidR="00197F26" w:rsidRPr="00406C2C" w:rsidRDefault="00B639D5" w:rsidP="00376C8F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Fővárosi Önkormányzat megkereste a kerületi önkormányzatokat, beleértve Erzsébetváros Önkormányzatát </w:t>
      </w:r>
      <w:r w:rsidR="008B571D">
        <w:rPr>
          <w:rFonts w:ascii="Times New Roman" w:eastAsia="Calibri" w:hAnsi="Times New Roman"/>
          <w:sz w:val="24"/>
          <w:szCs w:val="24"/>
        </w:rPr>
        <w:t xml:space="preserve">a </w:t>
      </w:r>
      <w:r w:rsidR="00CC1593">
        <w:rPr>
          <w:rFonts w:ascii="Times New Roman" w:eastAsia="Calibri" w:hAnsi="Times New Roman"/>
          <w:sz w:val="24"/>
          <w:szCs w:val="24"/>
        </w:rPr>
        <w:t xml:space="preserve">Szúnyoggyérítési Programban történő </w:t>
      </w:r>
      <w:r>
        <w:rPr>
          <w:rFonts w:ascii="Times New Roman" w:eastAsia="Calibri" w:hAnsi="Times New Roman"/>
          <w:sz w:val="24"/>
          <w:szCs w:val="24"/>
        </w:rPr>
        <w:t xml:space="preserve">együttműködés érdekében. </w:t>
      </w:r>
      <w:r w:rsidR="004F3325" w:rsidRPr="004F3325">
        <w:rPr>
          <w:rFonts w:ascii="Times New Roman" w:eastAsia="Calibri" w:hAnsi="Times New Roman"/>
          <w:sz w:val="24"/>
          <w:szCs w:val="24"/>
        </w:rPr>
        <w:t xml:space="preserve">Az elmúlt években a szúnyogpopuláció összetételének változása – különösen az </w:t>
      </w:r>
      <w:proofErr w:type="spellStart"/>
      <w:r w:rsidR="004F3325" w:rsidRPr="004F3325">
        <w:rPr>
          <w:rFonts w:ascii="Times New Roman" w:eastAsia="Calibri" w:hAnsi="Times New Roman"/>
          <w:sz w:val="24"/>
          <w:szCs w:val="24"/>
        </w:rPr>
        <w:t>invazív</w:t>
      </w:r>
      <w:proofErr w:type="spellEnd"/>
      <w:r w:rsidR="004F3325" w:rsidRPr="004F3325">
        <w:rPr>
          <w:rFonts w:ascii="Times New Roman" w:eastAsia="Calibri" w:hAnsi="Times New Roman"/>
          <w:sz w:val="24"/>
          <w:szCs w:val="24"/>
        </w:rPr>
        <w:t xml:space="preserve"> fajok megjelenése – </w:t>
      </w:r>
      <w:r w:rsidR="004F3325" w:rsidRPr="004F3325">
        <w:rPr>
          <w:rFonts w:ascii="Times New Roman" w:eastAsia="Calibri" w:hAnsi="Times New Roman"/>
          <w:sz w:val="24"/>
          <w:szCs w:val="24"/>
        </w:rPr>
        <w:lastRenderedPageBreak/>
        <w:t>valamint Budapest közigazgatási területének e szempontból hiányos felmérése indokolttá tette egy átfogóbb, összehangolt szúnyoggyérítési rendszer kialakítását.</w:t>
      </w:r>
      <w:r w:rsidR="002C197B" w:rsidRPr="00C02B25">
        <w:rPr>
          <w:rFonts w:ascii="Times New Roman" w:eastAsia="Calibri" w:hAnsi="Times New Roman"/>
          <w:sz w:val="24"/>
          <w:szCs w:val="24"/>
        </w:rPr>
        <w:t xml:space="preserve"> </w:t>
      </w:r>
      <w:r w:rsidR="00106432" w:rsidRPr="00406C2C">
        <w:rPr>
          <w:rFonts w:ascii="Times New Roman" w:eastAsia="Calibri" w:hAnsi="Times New Roman"/>
          <w:sz w:val="24"/>
          <w:szCs w:val="24"/>
        </w:rPr>
        <w:t>Erz</w:t>
      </w:r>
      <w:r w:rsidR="00A545A0" w:rsidRPr="00406C2C">
        <w:rPr>
          <w:rFonts w:ascii="Times New Roman" w:eastAsia="Calibri" w:hAnsi="Times New Roman"/>
          <w:sz w:val="24"/>
          <w:szCs w:val="24"/>
        </w:rPr>
        <w:t>sébetváros Önkormányzata részéről</w:t>
      </w:r>
      <w:r w:rsidR="00106432" w:rsidRPr="00406C2C">
        <w:rPr>
          <w:rFonts w:ascii="Times New Roman" w:eastAsia="Calibri" w:hAnsi="Times New Roman"/>
          <w:sz w:val="24"/>
          <w:szCs w:val="24"/>
        </w:rPr>
        <w:t xml:space="preserve"> kötelezettséget nem tartalmazó szándéknyilatkozat aláírására került sor </w:t>
      </w:r>
      <w:proofErr w:type="gramStart"/>
      <w:r w:rsidR="00106432" w:rsidRPr="00406C2C">
        <w:rPr>
          <w:rFonts w:ascii="Times New Roman" w:eastAsia="Calibri" w:hAnsi="Times New Roman"/>
          <w:sz w:val="24"/>
          <w:szCs w:val="24"/>
        </w:rPr>
        <w:t>2026. áprilisában</w:t>
      </w:r>
      <w:proofErr w:type="gramEnd"/>
      <w:r w:rsidR="00106432" w:rsidRPr="00406C2C">
        <w:rPr>
          <w:rFonts w:ascii="Times New Roman" w:eastAsia="Calibri" w:hAnsi="Times New Roman"/>
          <w:sz w:val="24"/>
          <w:szCs w:val="24"/>
        </w:rPr>
        <w:t xml:space="preserve"> (</w:t>
      </w:r>
      <w:r w:rsidR="00376C8F">
        <w:rPr>
          <w:rFonts w:ascii="Times New Roman" w:eastAsia="Calibri" w:hAnsi="Times New Roman"/>
          <w:sz w:val="24"/>
          <w:szCs w:val="24"/>
        </w:rPr>
        <w:t xml:space="preserve">előterjesztés </w:t>
      </w:r>
      <w:r w:rsidR="00106432" w:rsidRPr="00406C2C">
        <w:rPr>
          <w:rFonts w:ascii="Times New Roman" w:eastAsia="Calibri" w:hAnsi="Times New Roman"/>
          <w:sz w:val="24"/>
          <w:szCs w:val="24"/>
        </w:rPr>
        <w:t>1. melléklet</w:t>
      </w:r>
      <w:r w:rsidR="00376C8F">
        <w:rPr>
          <w:rFonts w:ascii="Times New Roman" w:eastAsia="Calibri" w:hAnsi="Times New Roman"/>
          <w:sz w:val="24"/>
          <w:szCs w:val="24"/>
        </w:rPr>
        <w:t>e</w:t>
      </w:r>
      <w:r w:rsidR="00106432" w:rsidRPr="00406C2C">
        <w:rPr>
          <w:rFonts w:ascii="Times New Roman" w:eastAsia="Calibri" w:hAnsi="Times New Roman"/>
          <w:sz w:val="24"/>
          <w:szCs w:val="24"/>
        </w:rPr>
        <w:t>).</w:t>
      </w:r>
      <w:r w:rsidR="00376C8F">
        <w:rPr>
          <w:rFonts w:ascii="Times New Roman" w:eastAsia="Calibri" w:hAnsi="Times New Roman"/>
          <w:sz w:val="24"/>
          <w:szCs w:val="24"/>
        </w:rPr>
        <w:t xml:space="preserve"> </w:t>
      </w:r>
      <w:r w:rsidR="00515397" w:rsidRPr="00406C2C">
        <w:rPr>
          <w:rFonts w:ascii="Times New Roman" w:eastAsia="Calibri" w:hAnsi="Times New Roman"/>
          <w:sz w:val="24"/>
          <w:szCs w:val="24"/>
        </w:rPr>
        <w:t xml:space="preserve">A rendelkezésünkre álló </w:t>
      </w:r>
      <w:proofErr w:type="gramStart"/>
      <w:r w:rsidR="00515397" w:rsidRPr="00406C2C">
        <w:rPr>
          <w:rFonts w:ascii="Times New Roman" w:eastAsia="Calibri" w:hAnsi="Times New Roman"/>
          <w:sz w:val="24"/>
          <w:szCs w:val="24"/>
        </w:rPr>
        <w:t>információ</w:t>
      </w:r>
      <w:proofErr w:type="gramEnd"/>
      <w:r w:rsidR="00515397" w:rsidRPr="00406C2C">
        <w:rPr>
          <w:rFonts w:ascii="Times New Roman" w:eastAsia="Calibri" w:hAnsi="Times New Roman"/>
          <w:sz w:val="24"/>
          <w:szCs w:val="24"/>
        </w:rPr>
        <w:t xml:space="preserve"> alapján 2026. május 19. napjáig 8 kerületi önkormányzat írta alá a szándéknyilatkozatot</w:t>
      </w:r>
      <w:r w:rsidR="00031F32" w:rsidRPr="00406C2C">
        <w:rPr>
          <w:rFonts w:ascii="Times New Roman" w:eastAsia="Calibri" w:hAnsi="Times New Roman"/>
          <w:sz w:val="24"/>
          <w:szCs w:val="24"/>
        </w:rPr>
        <w:t xml:space="preserve">, további </w:t>
      </w:r>
      <w:r w:rsidR="00376C8F">
        <w:rPr>
          <w:rFonts w:ascii="Times New Roman" w:eastAsia="Calibri" w:hAnsi="Times New Roman"/>
          <w:sz w:val="24"/>
          <w:szCs w:val="24"/>
        </w:rPr>
        <w:t>önkormányzatok pedig</w:t>
      </w:r>
      <w:r w:rsidR="00031F32" w:rsidRPr="00406C2C">
        <w:rPr>
          <w:rFonts w:ascii="Times New Roman" w:eastAsia="Calibri" w:hAnsi="Times New Roman"/>
          <w:sz w:val="24"/>
          <w:szCs w:val="24"/>
        </w:rPr>
        <w:t xml:space="preserve"> hasonló időben tartandó képviselő-testületi üléseken terjesztik elő a megállapodást.</w:t>
      </w:r>
      <w:r w:rsidR="00515397" w:rsidRPr="00406C2C">
        <w:rPr>
          <w:rFonts w:ascii="Times New Roman" w:eastAsia="Calibri" w:hAnsi="Times New Roman"/>
          <w:sz w:val="24"/>
          <w:szCs w:val="24"/>
        </w:rPr>
        <w:t xml:space="preserve"> </w:t>
      </w:r>
    </w:p>
    <w:p w:rsidR="00106432" w:rsidRDefault="00B639D5" w:rsidP="00376C8F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Az együttműködés </w:t>
      </w:r>
      <w:r w:rsidR="000223ED">
        <w:rPr>
          <w:rFonts w:ascii="Times New Roman" w:eastAsia="Calibri" w:hAnsi="Times New Roman"/>
          <w:sz w:val="24"/>
          <w:szCs w:val="24"/>
        </w:rPr>
        <w:t xml:space="preserve">projekt </w:t>
      </w:r>
      <w:r>
        <w:rPr>
          <w:rFonts w:ascii="Times New Roman" w:eastAsia="Calibri" w:hAnsi="Times New Roman"/>
          <w:sz w:val="24"/>
          <w:szCs w:val="24"/>
        </w:rPr>
        <w:t xml:space="preserve">pontjai: </w:t>
      </w:r>
    </w:p>
    <w:p w:rsidR="00106432" w:rsidRPr="00106432" w:rsidRDefault="00B639D5" w:rsidP="00376C8F">
      <w:pPr>
        <w:pStyle w:val="Listaszerbekezds"/>
        <w:numPr>
          <w:ilvl w:val="0"/>
          <w:numId w:val="21"/>
        </w:numPr>
        <w:jc w:val="both"/>
        <w:rPr>
          <w:rFonts w:ascii="Times New Roman" w:eastAsia="Calibri" w:hAnsi="Times New Roman"/>
          <w:sz w:val="24"/>
          <w:szCs w:val="24"/>
        </w:rPr>
      </w:pPr>
      <w:r w:rsidRPr="00106432">
        <w:rPr>
          <w:rFonts w:ascii="Times New Roman" w:eastAsia="Calibri" w:hAnsi="Times New Roman"/>
          <w:sz w:val="24"/>
          <w:szCs w:val="24"/>
        </w:rPr>
        <w:t>szúnyogszakértői tevékenységgel összefüggő feladatok megvalósítása (monitoring, megelőzési</w:t>
      </w:r>
      <w:r w:rsidR="00AE395A" w:rsidRPr="00106432">
        <w:rPr>
          <w:rFonts w:ascii="Times New Roman" w:eastAsia="Calibri" w:hAnsi="Times New Roman"/>
          <w:sz w:val="24"/>
          <w:szCs w:val="24"/>
        </w:rPr>
        <w:t>,</w:t>
      </w:r>
      <w:r w:rsidRPr="00106432">
        <w:rPr>
          <w:rFonts w:ascii="Times New Roman" w:eastAsia="Calibri" w:hAnsi="Times New Roman"/>
          <w:sz w:val="24"/>
          <w:szCs w:val="24"/>
        </w:rPr>
        <w:t xml:space="preserve"> gyérítési feladatok meghatározása), </w:t>
      </w:r>
    </w:p>
    <w:p w:rsidR="00106432" w:rsidRPr="00106432" w:rsidRDefault="00B639D5" w:rsidP="00376C8F">
      <w:pPr>
        <w:pStyle w:val="Listaszerbekezds"/>
        <w:numPr>
          <w:ilvl w:val="0"/>
          <w:numId w:val="21"/>
        </w:numPr>
        <w:jc w:val="both"/>
        <w:rPr>
          <w:rFonts w:ascii="Times New Roman" w:eastAsia="Calibri" w:hAnsi="Times New Roman"/>
          <w:sz w:val="24"/>
          <w:szCs w:val="24"/>
        </w:rPr>
      </w:pPr>
      <w:r w:rsidRPr="00106432">
        <w:rPr>
          <w:rFonts w:ascii="Times New Roman" w:eastAsia="Calibri" w:hAnsi="Times New Roman"/>
          <w:sz w:val="24"/>
          <w:szCs w:val="24"/>
        </w:rPr>
        <w:t xml:space="preserve">szúnyoggyérítési tevékenység összehangolása és végrehajtása, </w:t>
      </w:r>
    </w:p>
    <w:p w:rsidR="00DB29C2" w:rsidRPr="00106432" w:rsidRDefault="00B639D5" w:rsidP="00376C8F">
      <w:pPr>
        <w:pStyle w:val="Listaszerbekezds"/>
        <w:numPr>
          <w:ilvl w:val="0"/>
          <w:numId w:val="21"/>
        </w:numPr>
        <w:jc w:val="both"/>
        <w:rPr>
          <w:rFonts w:ascii="Times New Roman" w:eastAsia="Calibri" w:hAnsi="Times New Roman"/>
          <w:sz w:val="24"/>
          <w:szCs w:val="24"/>
        </w:rPr>
      </w:pPr>
      <w:r w:rsidRPr="00106432">
        <w:rPr>
          <w:rFonts w:ascii="Times New Roman" w:eastAsia="Calibri" w:hAnsi="Times New Roman"/>
          <w:sz w:val="24"/>
          <w:szCs w:val="24"/>
        </w:rPr>
        <w:t xml:space="preserve">lakossági szemléletformálás- a megelőzést szolgáló szemléletformáló edukációs tevékenység. </w:t>
      </w:r>
    </w:p>
    <w:p w:rsidR="003D0CD7" w:rsidRDefault="00B639D5" w:rsidP="00376C8F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Az együttműködésből a legnagyobb tételt a szakértői tevékenység támogatása jelentené, nagyságrendileg 13.</w:t>
      </w:r>
      <w:r w:rsidR="00376C8F">
        <w:rPr>
          <w:rFonts w:ascii="Times New Roman" w:eastAsia="Calibri" w:hAnsi="Times New Roman"/>
          <w:sz w:val="24"/>
          <w:szCs w:val="24"/>
        </w:rPr>
        <w:t>000.000 forint három éves időtartam</w:t>
      </w:r>
      <w:r>
        <w:rPr>
          <w:rFonts w:ascii="Times New Roman" w:eastAsia="Calibri" w:hAnsi="Times New Roman"/>
          <w:sz w:val="24"/>
          <w:szCs w:val="24"/>
        </w:rPr>
        <w:t xml:space="preserve">ra. A pontos összeg a Főváros által kiírt megismételt közbeszerzés eredményétől függ. A szakértői tevékenység elengedhetetlen az eredményes védekezéshez, mivel a hatékony biológiai védekezés alapja a „szúnyoglelőhelyek” pontos ismerete. Mivel a Főváros területe csak elméleti részekre van felosztva, ezért a szúnyogok elleni védekezés nehezen </w:t>
      </w:r>
      <w:r w:rsidRPr="003844D6">
        <w:rPr>
          <w:rFonts w:ascii="Times New Roman" w:eastAsia="Calibri" w:hAnsi="Times New Roman"/>
          <w:sz w:val="24"/>
          <w:szCs w:val="24"/>
        </w:rPr>
        <w:t xml:space="preserve">képzelhető el a kerületek együttműködése </w:t>
      </w:r>
      <w:r>
        <w:rPr>
          <w:rFonts w:ascii="Times New Roman" w:eastAsia="Calibri" w:hAnsi="Times New Roman"/>
          <w:sz w:val="24"/>
          <w:szCs w:val="24"/>
        </w:rPr>
        <w:t xml:space="preserve">nélkül. Az együttműködés a hatékonyság növelése mellett azt is jelentené, hogy az együttes közbeszerzés eredményeként az </w:t>
      </w:r>
      <w:proofErr w:type="gramStart"/>
      <w:r>
        <w:rPr>
          <w:rFonts w:ascii="Times New Roman" w:eastAsia="Calibri" w:hAnsi="Times New Roman"/>
          <w:sz w:val="24"/>
          <w:szCs w:val="24"/>
        </w:rPr>
        <w:t>egy  egységre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jutó költségek csökken</w:t>
      </w:r>
      <w:r w:rsidR="00031F32">
        <w:rPr>
          <w:rFonts w:ascii="Times New Roman" w:eastAsia="Calibri" w:hAnsi="Times New Roman"/>
          <w:sz w:val="24"/>
          <w:szCs w:val="24"/>
        </w:rPr>
        <w:t>nén</w:t>
      </w:r>
      <w:r w:rsidR="0089675A">
        <w:rPr>
          <w:rFonts w:ascii="Times New Roman" w:eastAsia="Calibri" w:hAnsi="Times New Roman"/>
          <w:sz w:val="24"/>
          <w:szCs w:val="24"/>
        </w:rPr>
        <w:t>e</w:t>
      </w:r>
      <w:r>
        <w:rPr>
          <w:rFonts w:ascii="Times New Roman" w:eastAsia="Calibri" w:hAnsi="Times New Roman"/>
          <w:sz w:val="24"/>
          <w:szCs w:val="24"/>
        </w:rPr>
        <w:t>k.</w:t>
      </w:r>
    </w:p>
    <w:p w:rsidR="003D0CD7" w:rsidRDefault="003D0CD7" w:rsidP="00376C8F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CC1593" w:rsidRDefault="00B639D5" w:rsidP="00376C8F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Fővárosi Önkormányzat megküldte a csatolt (</w:t>
      </w:r>
      <w:r w:rsidR="00376C8F">
        <w:rPr>
          <w:rFonts w:ascii="Times New Roman" w:eastAsia="Calibri" w:hAnsi="Times New Roman"/>
          <w:sz w:val="24"/>
          <w:szCs w:val="24"/>
        </w:rPr>
        <w:t>határozati javaslat 1</w:t>
      </w:r>
      <w:r w:rsidR="000223ED"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eastAsia="Calibri" w:hAnsi="Times New Roman"/>
          <w:sz w:val="24"/>
          <w:szCs w:val="24"/>
        </w:rPr>
        <w:t xml:space="preserve"> melléklet</w:t>
      </w:r>
      <w:r w:rsidR="00376C8F">
        <w:rPr>
          <w:rFonts w:ascii="Times New Roman" w:eastAsia="Calibri" w:hAnsi="Times New Roman"/>
          <w:sz w:val="24"/>
          <w:szCs w:val="24"/>
        </w:rPr>
        <w:t>e</w:t>
      </w:r>
      <w:r>
        <w:rPr>
          <w:rFonts w:ascii="Times New Roman" w:eastAsia="Calibri" w:hAnsi="Times New Roman"/>
          <w:sz w:val="24"/>
          <w:szCs w:val="24"/>
        </w:rPr>
        <w:t xml:space="preserve">) </w:t>
      </w:r>
      <w:r w:rsidR="00F249FF">
        <w:rPr>
          <w:rFonts w:ascii="Times New Roman" w:eastAsia="Calibri" w:hAnsi="Times New Roman"/>
          <w:sz w:val="24"/>
          <w:szCs w:val="24"/>
        </w:rPr>
        <w:t xml:space="preserve">együttműködési </w:t>
      </w:r>
      <w:r>
        <w:rPr>
          <w:rFonts w:ascii="Times New Roman" w:eastAsia="Calibri" w:hAnsi="Times New Roman"/>
          <w:sz w:val="24"/>
          <w:szCs w:val="24"/>
        </w:rPr>
        <w:t>megállapodás tervezetet.</w:t>
      </w:r>
      <w:r w:rsidR="00845735">
        <w:rPr>
          <w:rFonts w:ascii="Times New Roman" w:eastAsia="Calibri" w:hAnsi="Times New Roman"/>
          <w:sz w:val="24"/>
          <w:szCs w:val="24"/>
        </w:rPr>
        <w:t xml:space="preserve"> Az együttmű</w:t>
      </w:r>
      <w:r w:rsidR="000223ED">
        <w:rPr>
          <w:rFonts w:ascii="Times New Roman" w:eastAsia="Calibri" w:hAnsi="Times New Roman"/>
          <w:sz w:val="24"/>
          <w:szCs w:val="24"/>
        </w:rPr>
        <w:t>ködési megállapodásban szereplő</w:t>
      </w:r>
      <w:r w:rsidR="00845735">
        <w:rPr>
          <w:rFonts w:ascii="Times New Roman" w:eastAsia="Calibri" w:hAnsi="Times New Roman"/>
          <w:sz w:val="24"/>
          <w:szCs w:val="24"/>
        </w:rPr>
        <w:t xml:space="preserve"> jogok és kötelezettségek: </w:t>
      </w:r>
    </w:p>
    <w:p w:rsidR="00845735" w:rsidRPr="0053469E" w:rsidRDefault="00845735" w:rsidP="0053469E">
      <w:pPr>
        <w:spacing w:after="0" w:line="240" w:lineRule="auto"/>
        <w:rPr>
          <w:rFonts w:ascii="Times New Roman" w:eastAsia="Calibri" w:hAnsi="Times New Roman"/>
          <w:sz w:val="16"/>
          <w:szCs w:val="16"/>
        </w:rPr>
      </w:pPr>
    </w:p>
    <w:tbl>
      <w:tblPr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0"/>
        <w:gridCol w:w="4240"/>
      </w:tblGrid>
      <w:tr w:rsidR="004059FC" w:rsidTr="0053469E">
        <w:trPr>
          <w:trHeight w:val="300"/>
        </w:trPr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69E" w:rsidRPr="0053469E" w:rsidRDefault="00B639D5" w:rsidP="005346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346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FŐVÁROSI ÖNKORMÁNYZAT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69E" w:rsidRPr="0053469E" w:rsidRDefault="00B639D5" w:rsidP="005346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346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KERÜLETI ÖNKORMÁNYZAT</w:t>
            </w:r>
          </w:p>
        </w:tc>
      </w:tr>
      <w:tr w:rsidR="004059FC" w:rsidTr="0053469E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69E" w:rsidRPr="00376C8F" w:rsidRDefault="00B639D5" w:rsidP="00376C8F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6C8F">
              <w:rPr>
                <w:rFonts w:ascii="Times New Roman" w:hAnsi="Times New Roman"/>
                <w:color w:val="000000"/>
                <w:sz w:val="20"/>
                <w:szCs w:val="20"/>
              </w:rPr>
              <w:t>szúnyoggyérítés megszervezése és végrehajtása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69E" w:rsidRPr="00376C8F" w:rsidRDefault="00B639D5" w:rsidP="00376C8F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6C8F">
              <w:rPr>
                <w:rFonts w:ascii="Times New Roman" w:hAnsi="Times New Roman"/>
                <w:color w:val="000000"/>
                <w:sz w:val="20"/>
                <w:szCs w:val="20"/>
              </w:rPr>
              <w:t>támogatás nyújtása a célok elérése érdekében</w:t>
            </w:r>
          </w:p>
        </w:tc>
      </w:tr>
      <w:tr w:rsidR="004059FC" w:rsidTr="0053469E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69E" w:rsidRPr="00376C8F" w:rsidRDefault="00B639D5" w:rsidP="00376C8F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6C8F">
              <w:rPr>
                <w:rFonts w:ascii="Times New Roman" w:hAnsi="Times New Roman"/>
                <w:color w:val="000000"/>
                <w:sz w:val="20"/>
                <w:szCs w:val="20"/>
              </w:rPr>
              <w:t>beszerzési és közbeszerzési eljárások lebonyolítása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69E" w:rsidRPr="00376C8F" w:rsidRDefault="00B639D5" w:rsidP="00376C8F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6C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adat- és </w:t>
            </w:r>
            <w:proofErr w:type="gramStart"/>
            <w:r w:rsidRPr="00376C8F">
              <w:rPr>
                <w:rFonts w:ascii="Times New Roman" w:hAnsi="Times New Roman"/>
                <w:color w:val="000000"/>
                <w:sz w:val="20"/>
                <w:szCs w:val="20"/>
              </w:rPr>
              <w:t>információ</w:t>
            </w:r>
            <w:proofErr w:type="gramEnd"/>
            <w:r w:rsidRPr="00376C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nyújtás, szolgáltatás, </w:t>
            </w:r>
          </w:p>
        </w:tc>
      </w:tr>
      <w:tr w:rsidR="004059FC" w:rsidTr="0053469E">
        <w:trPr>
          <w:trHeight w:val="525"/>
        </w:trPr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69E" w:rsidRPr="00376C8F" w:rsidRDefault="00B639D5" w:rsidP="00376C8F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6C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nyertes ajánlattevőkkel történő szerződéskötések 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69E" w:rsidRPr="00376C8F" w:rsidRDefault="00B639D5" w:rsidP="00376C8F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6C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folyamatos nyomon követés és a helyi tapasztalatok és visszajelzések megosztása, </w:t>
            </w:r>
          </w:p>
        </w:tc>
      </w:tr>
      <w:tr w:rsidR="004059FC" w:rsidTr="0053469E">
        <w:trPr>
          <w:trHeight w:val="780"/>
        </w:trPr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69E" w:rsidRPr="00376C8F" w:rsidRDefault="00B639D5" w:rsidP="00376C8F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6C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egységes szemléletformáló célú, edukációs tevékenység szakmai dokumentációjának kidolgozása, edukációs kampányának bonyolítása 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69E" w:rsidRPr="00376C8F" w:rsidRDefault="00B639D5" w:rsidP="00376C8F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6C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lakossággal való kapcsolattartás és értesítés </w:t>
            </w:r>
          </w:p>
        </w:tc>
      </w:tr>
      <w:tr w:rsidR="004059FC" w:rsidTr="0053469E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69E" w:rsidRPr="00376C8F" w:rsidRDefault="00B639D5" w:rsidP="00376C8F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6C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szakmai tájékoztatás nyújtása 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69E" w:rsidRPr="0053469E" w:rsidRDefault="00B639D5" w:rsidP="005346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469E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4059FC" w:rsidTr="0053469E">
        <w:trPr>
          <w:trHeight w:val="300"/>
        </w:trPr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69E" w:rsidRPr="0053469E" w:rsidRDefault="00B639D5" w:rsidP="005346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46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Évente egy alkalommal szóbeli egyeztetés a tevékenységek </w:t>
            </w:r>
            <w:proofErr w:type="spellStart"/>
            <w:r w:rsidRPr="0053469E">
              <w:rPr>
                <w:rFonts w:ascii="Times New Roman" w:hAnsi="Times New Roman"/>
                <w:color w:val="000000"/>
                <w:sz w:val="20"/>
                <w:szCs w:val="20"/>
              </w:rPr>
              <w:t>előrehaladásáról</w:t>
            </w:r>
            <w:proofErr w:type="spellEnd"/>
            <w:r w:rsidRPr="005346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</w:tc>
      </w:tr>
    </w:tbl>
    <w:p w:rsidR="00376C8F" w:rsidRDefault="00376C8F" w:rsidP="00B37DA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873A5" w:rsidRDefault="001873A5" w:rsidP="00F30164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1873A5" w:rsidRDefault="001873A5" w:rsidP="00F30164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53469E" w:rsidRDefault="00B639D5" w:rsidP="00F30164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Az együttműködési megállapod</w:t>
      </w:r>
      <w:r w:rsidR="00F249FF">
        <w:rPr>
          <w:rFonts w:ascii="Times New Roman" w:eastAsia="Calibri" w:hAnsi="Times New Roman"/>
          <w:sz w:val="24"/>
          <w:szCs w:val="24"/>
        </w:rPr>
        <w:t>ás határozatlan időtartamú</w:t>
      </w:r>
      <w:r w:rsidR="00DC0373">
        <w:rPr>
          <w:rFonts w:ascii="Times New Roman" w:eastAsia="Calibri" w:hAnsi="Times New Roman"/>
          <w:sz w:val="24"/>
          <w:szCs w:val="24"/>
        </w:rPr>
        <w:t>. A</w:t>
      </w:r>
      <w:r w:rsidR="00F249FF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csatolt tervezet </w:t>
      </w:r>
      <w:r w:rsidR="00F249FF">
        <w:rPr>
          <w:rFonts w:ascii="Times New Roman" w:eastAsia="Calibri" w:hAnsi="Times New Roman"/>
          <w:sz w:val="24"/>
          <w:szCs w:val="24"/>
        </w:rPr>
        <w:t>III. 7. pont</w:t>
      </w:r>
      <w:r>
        <w:rPr>
          <w:rFonts w:ascii="Times New Roman" w:eastAsia="Calibri" w:hAnsi="Times New Roman"/>
          <w:sz w:val="24"/>
          <w:szCs w:val="24"/>
        </w:rPr>
        <w:t>já</w:t>
      </w:r>
      <w:r w:rsidR="00F249FF">
        <w:rPr>
          <w:rFonts w:ascii="Times New Roman" w:eastAsia="Calibri" w:hAnsi="Times New Roman"/>
          <w:sz w:val="24"/>
          <w:szCs w:val="24"/>
        </w:rPr>
        <w:t xml:space="preserve">ban szerepel, hogy </w:t>
      </w:r>
      <w:r>
        <w:rPr>
          <w:rFonts w:ascii="Times New Roman" w:eastAsia="Calibri" w:hAnsi="Times New Roman"/>
          <w:sz w:val="24"/>
          <w:szCs w:val="24"/>
        </w:rPr>
        <w:t xml:space="preserve">a </w:t>
      </w:r>
      <w:r w:rsidR="00F249FF">
        <w:rPr>
          <w:rFonts w:ascii="Times New Roman" w:eastAsia="Calibri" w:hAnsi="Times New Roman"/>
          <w:sz w:val="24"/>
          <w:szCs w:val="24"/>
        </w:rPr>
        <w:t xml:space="preserve">szakértői tevékenység, </w:t>
      </w:r>
      <w:r>
        <w:rPr>
          <w:rFonts w:ascii="Times New Roman" w:eastAsia="Calibri" w:hAnsi="Times New Roman"/>
          <w:sz w:val="24"/>
          <w:szCs w:val="24"/>
        </w:rPr>
        <w:t xml:space="preserve">a </w:t>
      </w:r>
      <w:r w:rsidR="00F249FF">
        <w:rPr>
          <w:rFonts w:ascii="Times New Roman" w:eastAsia="Calibri" w:hAnsi="Times New Roman"/>
          <w:sz w:val="24"/>
          <w:szCs w:val="24"/>
        </w:rPr>
        <w:t>szúnyoggyérítési tev</w:t>
      </w:r>
      <w:r>
        <w:rPr>
          <w:rFonts w:ascii="Times New Roman" w:eastAsia="Calibri" w:hAnsi="Times New Roman"/>
          <w:sz w:val="24"/>
          <w:szCs w:val="24"/>
        </w:rPr>
        <w:t>é</w:t>
      </w:r>
      <w:r w:rsidR="00F249FF">
        <w:rPr>
          <w:rFonts w:ascii="Times New Roman" w:eastAsia="Calibri" w:hAnsi="Times New Roman"/>
          <w:sz w:val="24"/>
          <w:szCs w:val="24"/>
        </w:rPr>
        <w:t xml:space="preserve">kenység, </w:t>
      </w:r>
      <w:r>
        <w:rPr>
          <w:rFonts w:ascii="Times New Roman" w:eastAsia="Calibri" w:hAnsi="Times New Roman"/>
          <w:sz w:val="24"/>
          <w:szCs w:val="24"/>
        </w:rPr>
        <w:t xml:space="preserve">a </w:t>
      </w:r>
      <w:r w:rsidR="00F249FF">
        <w:rPr>
          <w:rFonts w:ascii="Times New Roman" w:eastAsia="Calibri" w:hAnsi="Times New Roman"/>
          <w:sz w:val="24"/>
          <w:szCs w:val="24"/>
        </w:rPr>
        <w:t xml:space="preserve">szemléletformálás célú (edukációs) tevékenység – ütemezéséről, </w:t>
      </w:r>
      <w:proofErr w:type="gramStart"/>
      <w:r w:rsidR="00F249FF">
        <w:rPr>
          <w:rFonts w:ascii="Times New Roman" w:eastAsia="Calibri" w:hAnsi="Times New Roman"/>
          <w:sz w:val="24"/>
          <w:szCs w:val="24"/>
        </w:rPr>
        <w:t>finanszírozásáról</w:t>
      </w:r>
      <w:proofErr w:type="gramEnd"/>
      <w:r w:rsidR="00F249FF">
        <w:rPr>
          <w:rFonts w:ascii="Times New Roman" w:eastAsia="Calibri" w:hAnsi="Times New Roman"/>
          <w:sz w:val="24"/>
          <w:szCs w:val="24"/>
        </w:rPr>
        <w:t>, valamint elszámolásáról külön, egyedi megálla</w:t>
      </w:r>
      <w:r>
        <w:rPr>
          <w:rFonts w:ascii="Times New Roman" w:eastAsia="Calibri" w:hAnsi="Times New Roman"/>
          <w:sz w:val="24"/>
          <w:szCs w:val="24"/>
        </w:rPr>
        <w:t>podások</w:t>
      </w:r>
      <w:r w:rsidR="00AE395A">
        <w:rPr>
          <w:rFonts w:ascii="Times New Roman" w:eastAsia="Calibri" w:hAnsi="Times New Roman"/>
          <w:sz w:val="24"/>
          <w:szCs w:val="24"/>
        </w:rPr>
        <w:t>ban</w:t>
      </w:r>
      <w:r>
        <w:rPr>
          <w:rFonts w:ascii="Times New Roman" w:eastAsia="Calibri" w:hAnsi="Times New Roman"/>
          <w:sz w:val="24"/>
          <w:szCs w:val="24"/>
        </w:rPr>
        <w:t xml:space="preserve"> kerül sor</w:t>
      </w:r>
      <w:r w:rsidR="00F249FF">
        <w:rPr>
          <w:rFonts w:ascii="Times New Roman" w:eastAsia="Calibri" w:hAnsi="Times New Roman"/>
          <w:sz w:val="24"/>
          <w:szCs w:val="24"/>
        </w:rPr>
        <w:t>.</w:t>
      </w:r>
      <w:r w:rsidR="00DC0373">
        <w:rPr>
          <w:rFonts w:ascii="Times New Roman" w:eastAsia="Calibri" w:hAnsi="Times New Roman"/>
          <w:sz w:val="24"/>
          <w:szCs w:val="24"/>
        </w:rPr>
        <w:t xml:space="preserve"> </w:t>
      </w:r>
      <w:r w:rsidR="00F249FF">
        <w:rPr>
          <w:rFonts w:ascii="Times New Roman" w:eastAsia="Calibri" w:hAnsi="Times New Roman"/>
          <w:sz w:val="24"/>
          <w:szCs w:val="24"/>
        </w:rPr>
        <w:t xml:space="preserve"> </w:t>
      </w:r>
    </w:p>
    <w:p w:rsidR="007D3484" w:rsidRDefault="00376C8F" w:rsidP="00F30164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Főváros által szervezett f</w:t>
      </w:r>
      <w:r w:rsidR="00B639D5">
        <w:rPr>
          <w:rFonts w:ascii="Times New Roman" w:eastAsia="Calibri" w:hAnsi="Times New Roman"/>
          <w:sz w:val="24"/>
          <w:szCs w:val="24"/>
        </w:rPr>
        <w:t>órumokon elhangzottak alapján a Program támogatására</w:t>
      </w:r>
      <w:r w:rsidR="00345438">
        <w:rPr>
          <w:rFonts w:ascii="Times New Roman" w:eastAsia="Calibri" w:hAnsi="Times New Roman"/>
          <w:sz w:val="24"/>
          <w:szCs w:val="24"/>
        </w:rPr>
        <w:t xml:space="preserve"> </w:t>
      </w:r>
      <w:r w:rsidR="00B37DA7">
        <w:rPr>
          <w:rFonts w:ascii="Times New Roman" w:eastAsia="Calibri" w:hAnsi="Times New Roman"/>
          <w:sz w:val="24"/>
          <w:szCs w:val="24"/>
        </w:rPr>
        <w:t>Erzsébetváros Önkormányzata részéről</w:t>
      </w:r>
      <w:r w:rsidR="00D116EF">
        <w:rPr>
          <w:rFonts w:ascii="Times New Roman" w:eastAsia="Calibri" w:hAnsi="Times New Roman"/>
          <w:sz w:val="24"/>
          <w:szCs w:val="24"/>
        </w:rPr>
        <w:t xml:space="preserve"> </w:t>
      </w:r>
      <w:r w:rsidR="00345438">
        <w:rPr>
          <w:rFonts w:ascii="Times New Roman" w:eastAsia="Calibri" w:hAnsi="Times New Roman"/>
          <w:sz w:val="24"/>
          <w:szCs w:val="24"/>
        </w:rPr>
        <w:t xml:space="preserve">20.000.000,-Ft. </w:t>
      </w:r>
      <w:r w:rsidR="00AE395A">
        <w:rPr>
          <w:rFonts w:ascii="Times New Roman" w:eastAsia="Calibri" w:hAnsi="Times New Roman"/>
          <w:sz w:val="24"/>
          <w:szCs w:val="24"/>
        </w:rPr>
        <w:t>keret</w:t>
      </w:r>
      <w:r w:rsidR="00345438">
        <w:rPr>
          <w:rFonts w:ascii="Times New Roman" w:eastAsia="Calibri" w:hAnsi="Times New Roman"/>
          <w:sz w:val="24"/>
          <w:szCs w:val="24"/>
        </w:rPr>
        <w:t xml:space="preserve">összeget javasolt biztosítani. </w:t>
      </w:r>
    </w:p>
    <w:p w:rsidR="00106432" w:rsidRDefault="00106432" w:rsidP="00F30164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106432" w:rsidRPr="00406C2C" w:rsidRDefault="00B639D5" w:rsidP="00F30164">
      <w:pPr>
        <w:jc w:val="both"/>
        <w:rPr>
          <w:rFonts w:ascii="Times New Roman" w:eastAsia="Calibri" w:hAnsi="Times New Roman"/>
          <w:sz w:val="24"/>
          <w:szCs w:val="24"/>
        </w:rPr>
      </w:pPr>
      <w:r w:rsidRPr="00406C2C">
        <w:rPr>
          <w:rFonts w:ascii="Times New Roman" w:eastAsia="Calibri" w:hAnsi="Times New Roman"/>
          <w:sz w:val="24"/>
          <w:szCs w:val="24"/>
        </w:rPr>
        <w:t>Mivel a szúnyoggyérí</w:t>
      </w:r>
      <w:r w:rsidR="002A6874" w:rsidRPr="00406C2C">
        <w:rPr>
          <w:rFonts w:ascii="Times New Roman" w:eastAsia="Calibri" w:hAnsi="Times New Roman"/>
          <w:sz w:val="24"/>
          <w:szCs w:val="24"/>
        </w:rPr>
        <w:t>téssel kapcsolatos költségekre</w:t>
      </w:r>
      <w:r w:rsidRPr="00406C2C">
        <w:rPr>
          <w:rFonts w:ascii="Times New Roman" w:eastAsia="Calibri" w:hAnsi="Times New Roman"/>
          <w:sz w:val="24"/>
          <w:szCs w:val="24"/>
        </w:rPr>
        <w:t xml:space="preserve"> nincs elkülönítve forrás, ezért a jelen megállapodás eredményeként létrejövő későbbi szerződések fedezetéről gondoskodni kell.</w:t>
      </w:r>
    </w:p>
    <w:p w:rsidR="00106432" w:rsidRDefault="00106432" w:rsidP="00B37DA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541F3" w:rsidRPr="00286E0C" w:rsidRDefault="009541F3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1F5FDD" w:rsidRDefault="00B639D5" w:rsidP="001F5F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1873A5" w:rsidRPr="00022708" w:rsidRDefault="001873A5" w:rsidP="001F5F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477F" w:rsidRPr="00286E0C" w:rsidRDefault="0065477F" w:rsidP="00AC5113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bookmarkEnd w:id="3"/>
    <w:bookmarkEnd w:id="4"/>
    <w:p w:rsidR="00983987" w:rsidRPr="00022708" w:rsidRDefault="00B639D5" w:rsidP="00F301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Képviselő-testületének …</w:t>
      </w:r>
      <w:proofErr w:type="gramEnd"/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/202</w:t>
      </w:r>
      <w:r w:rsidR="00556974">
        <w:rPr>
          <w:rFonts w:ascii="Times New Roman" w:hAnsi="Times New Roman"/>
          <w:b/>
          <w:bCs/>
          <w:iCs/>
          <w:sz w:val="24"/>
          <w:szCs w:val="24"/>
          <w:u w:val="single"/>
        </w:rPr>
        <w:t>6</w:t>
      </w: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. (</w:t>
      </w:r>
      <w:r w:rsidR="00EC4714">
        <w:rPr>
          <w:rFonts w:ascii="Times New Roman" w:hAnsi="Times New Roman"/>
          <w:b/>
          <w:bCs/>
          <w:iCs/>
          <w:sz w:val="24"/>
          <w:szCs w:val="24"/>
          <w:u w:val="single"/>
        </w:rPr>
        <w:t>V</w:t>
      </w:r>
      <w:r w:rsidR="000129DB"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="00EC4714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 w:rsidR="000129DB">
        <w:rPr>
          <w:rFonts w:ascii="Times New Roman" w:hAnsi="Times New Roman"/>
          <w:b/>
          <w:bCs/>
          <w:iCs/>
          <w:sz w:val="24"/>
          <w:szCs w:val="24"/>
          <w:u w:val="single"/>
        </w:rPr>
        <w:t>7</w:t>
      </w: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.) határozata </w:t>
      </w:r>
      <w:r w:rsidR="000129DB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a Fővárosi Önkormányzattal együttműködési megállapodás kötése Budapest Főváros közigazgatási területén ellátandó szúnyoggyérítéssel összefüggő közfeladatellátás tárgyában </w:t>
      </w:r>
    </w:p>
    <w:p w:rsidR="00983987" w:rsidRPr="00286E0C" w:rsidRDefault="00983987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  <w:lang w:val="x-none"/>
        </w:rPr>
      </w:pPr>
    </w:p>
    <w:p w:rsidR="00983987" w:rsidRPr="00022708" w:rsidRDefault="00B639D5" w:rsidP="004C175C">
      <w:pPr>
        <w:pStyle w:val="Listaszerbekezds"/>
        <w:numPr>
          <w:ilvl w:val="0"/>
          <w:numId w:val="22"/>
        </w:numPr>
        <w:tabs>
          <w:tab w:val="clear" w:pos="432"/>
          <w:tab w:val="left" w:pos="0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022708">
        <w:rPr>
          <w:rFonts w:ascii="Times New Roman" w:eastAsia="Calibri" w:hAnsi="Times New Roman"/>
          <w:sz w:val="24"/>
          <w:szCs w:val="24"/>
        </w:rPr>
        <w:t xml:space="preserve">Budapest Főváros VII. </w:t>
      </w:r>
      <w:r w:rsidR="009441CF" w:rsidRPr="00022708">
        <w:rPr>
          <w:rFonts w:ascii="Times New Roman" w:eastAsia="Calibri" w:hAnsi="Times New Roman"/>
          <w:sz w:val="24"/>
          <w:szCs w:val="24"/>
        </w:rPr>
        <w:t>k</w:t>
      </w:r>
      <w:r w:rsidRPr="00022708">
        <w:rPr>
          <w:rFonts w:ascii="Times New Roman" w:eastAsia="Calibri" w:hAnsi="Times New Roman"/>
          <w:sz w:val="24"/>
          <w:szCs w:val="24"/>
        </w:rPr>
        <w:t>erület Erzsébetváros Önkormányzatának Képviselő-testülete úgy dönt, hogy:</w:t>
      </w:r>
    </w:p>
    <w:p w:rsidR="00983987" w:rsidRPr="00286E0C" w:rsidRDefault="00983987" w:rsidP="0098398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16"/>
          <w:szCs w:val="16"/>
        </w:rPr>
      </w:pPr>
    </w:p>
    <w:p w:rsidR="00983987" w:rsidRDefault="00B639D5" w:rsidP="0047414A">
      <w:pPr>
        <w:pStyle w:val="Listaszerbekezds"/>
        <w:numPr>
          <w:ilvl w:val="0"/>
          <w:numId w:val="23"/>
        </w:numPr>
        <w:tabs>
          <w:tab w:val="left" w:pos="284"/>
        </w:tabs>
        <w:spacing w:after="12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Budapest Főváros közigazgatási területén ellátandó szúnyoggyérítéssel összefüggő közfeladatellátás tárgyában </w:t>
      </w:r>
      <w:r w:rsidR="000129DB">
        <w:rPr>
          <w:rFonts w:ascii="Times New Roman" w:eastAsia="Calibri" w:hAnsi="Times New Roman"/>
          <w:sz w:val="24"/>
          <w:szCs w:val="24"/>
        </w:rPr>
        <w:t xml:space="preserve">egyetért a Fővárosi </w:t>
      </w:r>
      <w:proofErr w:type="spellStart"/>
      <w:r w:rsidR="000129DB">
        <w:rPr>
          <w:rFonts w:ascii="Times New Roman" w:eastAsia="Calibri" w:hAnsi="Times New Roman"/>
          <w:sz w:val="24"/>
          <w:szCs w:val="24"/>
        </w:rPr>
        <w:t>Önkorányzat</w:t>
      </w:r>
      <w:proofErr w:type="spellEnd"/>
      <w:r w:rsidR="000129DB">
        <w:rPr>
          <w:rFonts w:ascii="Times New Roman" w:eastAsia="Calibri" w:hAnsi="Times New Roman"/>
          <w:sz w:val="24"/>
          <w:szCs w:val="24"/>
        </w:rPr>
        <w:t xml:space="preserve"> által megküldött együttműködési megállapodás</w:t>
      </w:r>
      <w:r w:rsidR="00DC0373">
        <w:rPr>
          <w:rFonts w:ascii="Times New Roman" w:eastAsia="Calibri" w:hAnsi="Times New Roman"/>
          <w:sz w:val="24"/>
          <w:szCs w:val="24"/>
        </w:rPr>
        <w:t xml:space="preserve"> tervezetben</w:t>
      </w:r>
      <w:r w:rsidR="000129DB">
        <w:rPr>
          <w:rFonts w:ascii="Times New Roman" w:eastAsia="Calibri" w:hAnsi="Times New Roman"/>
          <w:sz w:val="24"/>
          <w:szCs w:val="24"/>
        </w:rPr>
        <w:t xml:space="preserve"> leírtakkal, </w:t>
      </w:r>
      <w:r>
        <w:rPr>
          <w:rFonts w:ascii="Times New Roman" w:eastAsia="Calibri" w:hAnsi="Times New Roman"/>
          <w:sz w:val="24"/>
          <w:szCs w:val="24"/>
        </w:rPr>
        <w:t>a határozat 1</w:t>
      </w:r>
      <w:r w:rsidR="00FE274F" w:rsidRPr="00022708">
        <w:rPr>
          <w:rFonts w:ascii="Times New Roman" w:eastAsia="Calibri" w:hAnsi="Times New Roman"/>
          <w:sz w:val="24"/>
          <w:szCs w:val="24"/>
        </w:rPr>
        <w:t>. melléklete szerinti körülírt tartalommal jóváhagyja</w:t>
      </w:r>
      <w:r>
        <w:rPr>
          <w:rFonts w:ascii="Times New Roman" w:eastAsia="Calibri" w:hAnsi="Times New Roman"/>
          <w:sz w:val="24"/>
          <w:szCs w:val="24"/>
        </w:rPr>
        <w:t xml:space="preserve"> az együttműködést</w:t>
      </w:r>
      <w:r w:rsidR="00FE274F" w:rsidRPr="00022708">
        <w:rPr>
          <w:rFonts w:ascii="Times New Roman" w:eastAsia="Calibri" w:hAnsi="Times New Roman"/>
          <w:sz w:val="24"/>
          <w:szCs w:val="24"/>
        </w:rPr>
        <w:t xml:space="preserve">. </w:t>
      </w:r>
    </w:p>
    <w:p w:rsidR="0047414A" w:rsidRPr="00022708" w:rsidRDefault="0047414A" w:rsidP="0047414A">
      <w:pPr>
        <w:pStyle w:val="Listaszerbekezds"/>
        <w:tabs>
          <w:tab w:val="left" w:pos="284"/>
        </w:tabs>
        <w:spacing w:after="120"/>
        <w:ind w:left="645"/>
        <w:jc w:val="both"/>
        <w:rPr>
          <w:rFonts w:ascii="Times New Roman" w:eastAsia="Calibri" w:hAnsi="Times New Roman"/>
          <w:sz w:val="24"/>
          <w:szCs w:val="24"/>
        </w:rPr>
      </w:pPr>
    </w:p>
    <w:p w:rsidR="00983987" w:rsidRDefault="00B639D5" w:rsidP="0047414A">
      <w:pPr>
        <w:pStyle w:val="Listaszerbekezds"/>
        <w:numPr>
          <w:ilvl w:val="0"/>
          <w:numId w:val="23"/>
        </w:numPr>
        <w:tabs>
          <w:tab w:val="left" w:pos="284"/>
          <w:tab w:val="left" w:pos="993"/>
        </w:tabs>
        <w:spacing w:after="100" w:afterAutospacing="1"/>
        <w:jc w:val="both"/>
        <w:rPr>
          <w:rFonts w:ascii="Times New Roman" w:eastAsia="Calibri" w:hAnsi="Times New Roman"/>
          <w:sz w:val="24"/>
          <w:szCs w:val="24"/>
        </w:rPr>
      </w:pPr>
      <w:r w:rsidRPr="00022708">
        <w:rPr>
          <w:rFonts w:ascii="Times New Roman" w:eastAsia="Calibri" w:hAnsi="Times New Roman"/>
          <w:sz w:val="24"/>
          <w:szCs w:val="24"/>
          <w:lang w:eastAsia="ar-SA"/>
        </w:rPr>
        <w:t>f</w:t>
      </w:r>
      <w:r w:rsidR="00FE274F" w:rsidRPr="00022708">
        <w:rPr>
          <w:rFonts w:ascii="Times New Roman" w:eastAsia="Calibri" w:hAnsi="Times New Roman"/>
          <w:sz w:val="24"/>
          <w:szCs w:val="24"/>
          <w:lang w:eastAsia="ar-SA"/>
        </w:rPr>
        <w:t>elhatalmazza</w:t>
      </w:r>
      <w:r w:rsidR="0039244E">
        <w:rPr>
          <w:rFonts w:ascii="Times New Roman" w:eastAsia="Calibri" w:hAnsi="Times New Roman"/>
          <w:sz w:val="24"/>
          <w:szCs w:val="24"/>
          <w:lang w:eastAsia="ar-SA"/>
        </w:rPr>
        <w:t xml:space="preserve"> és felkéri</w:t>
      </w:r>
      <w:r w:rsidR="00FE274F" w:rsidRPr="00022708">
        <w:rPr>
          <w:rFonts w:ascii="Times New Roman" w:eastAsia="Calibri" w:hAnsi="Times New Roman"/>
          <w:sz w:val="24"/>
          <w:szCs w:val="24"/>
          <w:lang w:eastAsia="ar-SA"/>
        </w:rPr>
        <w:t xml:space="preserve"> a Polgármestert az 1.</w:t>
      </w:r>
      <w:r w:rsidR="007F393D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 xml:space="preserve"> pont szerinti együttműködési megállapodás</w:t>
      </w:r>
      <w:r w:rsidR="00FE274F" w:rsidRPr="00022708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 xml:space="preserve"> aláírására</w:t>
      </w:r>
      <w:r w:rsidR="00FE274F" w:rsidRPr="00022708">
        <w:rPr>
          <w:rFonts w:ascii="Times New Roman" w:eastAsia="Calibri" w:hAnsi="Times New Roman"/>
          <w:sz w:val="24"/>
          <w:szCs w:val="24"/>
        </w:rPr>
        <w:t xml:space="preserve">. </w:t>
      </w:r>
    </w:p>
    <w:p w:rsidR="004A1FD2" w:rsidRPr="00286E0C" w:rsidRDefault="004A1FD2" w:rsidP="004A1FD2">
      <w:pPr>
        <w:pStyle w:val="Listaszerbekezds"/>
        <w:rPr>
          <w:rFonts w:ascii="Times New Roman" w:eastAsia="Calibri" w:hAnsi="Times New Roman"/>
          <w:sz w:val="16"/>
          <w:szCs w:val="16"/>
        </w:rPr>
      </w:pPr>
    </w:p>
    <w:p w:rsidR="001719A7" w:rsidRDefault="001719A7" w:rsidP="001719A7">
      <w:pPr>
        <w:pStyle w:val="Listaszerbekezds"/>
        <w:numPr>
          <w:ilvl w:val="0"/>
          <w:numId w:val="23"/>
        </w:numPr>
        <w:tabs>
          <w:tab w:val="left" w:pos="284"/>
          <w:tab w:val="left" w:pos="993"/>
        </w:tabs>
        <w:spacing w:after="100" w:afterAutospacing="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felkéri a Polgármestert, hogy gondoskodjon a szükséges 20.000.000 forint </w:t>
      </w:r>
      <w:r w:rsidR="009B0366">
        <w:rPr>
          <w:rFonts w:ascii="Times New Roman" w:eastAsia="Calibri" w:hAnsi="Times New Roman"/>
          <w:sz w:val="24"/>
          <w:szCs w:val="24"/>
        </w:rPr>
        <w:t xml:space="preserve">pénzeszközátadás </w:t>
      </w:r>
      <w:r>
        <w:rPr>
          <w:rFonts w:ascii="Times New Roman" w:eastAsia="Calibri" w:hAnsi="Times New Roman"/>
          <w:sz w:val="24"/>
          <w:szCs w:val="24"/>
        </w:rPr>
        <w:t>fedezet</w:t>
      </w:r>
      <w:r w:rsidR="009B0366">
        <w:rPr>
          <w:rFonts w:ascii="Times New Roman" w:eastAsia="Calibri" w:hAnsi="Times New Roman"/>
          <w:sz w:val="24"/>
          <w:szCs w:val="24"/>
        </w:rPr>
        <w:t>é</w:t>
      </w:r>
      <w:r>
        <w:rPr>
          <w:rFonts w:ascii="Times New Roman" w:eastAsia="Calibri" w:hAnsi="Times New Roman"/>
          <w:sz w:val="24"/>
          <w:szCs w:val="24"/>
        </w:rPr>
        <w:t>ről</w:t>
      </w:r>
      <w:r w:rsidR="0089675A">
        <w:rPr>
          <w:rFonts w:ascii="Times New Roman" w:eastAsia="Calibri" w:hAnsi="Times New Roman"/>
          <w:sz w:val="24"/>
          <w:szCs w:val="24"/>
        </w:rPr>
        <w:t>, a „7201 Központilag kezelt ágazati feladatok” címen a „Veszélyhelyzet tartalékkeretről” történő átcsoportosításával.</w:t>
      </w:r>
    </w:p>
    <w:p w:rsidR="001719A7" w:rsidRPr="001719A7" w:rsidRDefault="001719A7" w:rsidP="001719A7">
      <w:pPr>
        <w:pStyle w:val="Listaszerbekezds"/>
        <w:rPr>
          <w:rFonts w:ascii="Times New Roman" w:eastAsia="Calibri" w:hAnsi="Times New Roman"/>
          <w:sz w:val="24"/>
          <w:szCs w:val="24"/>
        </w:rPr>
      </w:pPr>
    </w:p>
    <w:p w:rsidR="004A1FD2" w:rsidRDefault="00B639D5" w:rsidP="0047414A">
      <w:pPr>
        <w:pStyle w:val="Listaszerbekezds"/>
        <w:numPr>
          <w:ilvl w:val="0"/>
          <w:numId w:val="23"/>
        </w:numPr>
        <w:tabs>
          <w:tab w:val="left" w:pos="284"/>
          <w:tab w:val="left" w:pos="993"/>
        </w:tabs>
        <w:spacing w:after="100" w:afterAutospacing="1"/>
        <w:jc w:val="both"/>
        <w:rPr>
          <w:rFonts w:ascii="Times New Roman" w:eastAsia="Calibri" w:hAnsi="Times New Roman"/>
          <w:sz w:val="24"/>
          <w:szCs w:val="24"/>
        </w:rPr>
      </w:pPr>
      <w:r w:rsidRPr="00022708">
        <w:rPr>
          <w:rFonts w:ascii="Times New Roman" w:eastAsia="Calibri" w:hAnsi="Times New Roman"/>
          <w:sz w:val="24"/>
          <w:szCs w:val="24"/>
          <w:lang w:eastAsia="ar-SA"/>
        </w:rPr>
        <w:t>felhatalmazza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és felkéri</w:t>
      </w:r>
      <w:r w:rsidRPr="00022708">
        <w:rPr>
          <w:rFonts w:ascii="Times New Roman" w:eastAsia="Calibri" w:hAnsi="Times New Roman"/>
          <w:sz w:val="24"/>
          <w:szCs w:val="24"/>
          <w:lang w:eastAsia="ar-SA"/>
        </w:rPr>
        <w:t xml:space="preserve"> a Polgármestert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az együttműködés keretében </w:t>
      </w:r>
      <w:r w:rsidR="00F523E6">
        <w:rPr>
          <w:rFonts w:ascii="Times New Roman" w:eastAsia="Calibri" w:hAnsi="Times New Roman"/>
          <w:sz w:val="24"/>
          <w:szCs w:val="24"/>
        </w:rPr>
        <w:t xml:space="preserve">a </w:t>
      </w:r>
      <w:proofErr w:type="gramStart"/>
      <w:r w:rsidR="00F523E6">
        <w:rPr>
          <w:rFonts w:ascii="Times New Roman" w:eastAsia="Calibri" w:hAnsi="Times New Roman"/>
          <w:sz w:val="24"/>
          <w:szCs w:val="24"/>
        </w:rPr>
        <w:t>szakértői  a</w:t>
      </w:r>
      <w:proofErr w:type="gramEnd"/>
      <w:r w:rsidR="00F523E6">
        <w:rPr>
          <w:rFonts w:ascii="Times New Roman" w:eastAsia="Calibri" w:hAnsi="Times New Roman"/>
          <w:sz w:val="24"/>
          <w:szCs w:val="24"/>
        </w:rPr>
        <w:t xml:space="preserve"> szúnyoggyérítési </w:t>
      </w:r>
      <w:r w:rsidR="00E7239E">
        <w:rPr>
          <w:rFonts w:ascii="Times New Roman" w:eastAsia="Calibri" w:hAnsi="Times New Roman"/>
          <w:sz w:val="24"/>
          <w:szCs w:val="24"/>
        </w:rPr>
        <w:t>és</w:t>
      </w:r>
      <w:r>
        <w:rPr>
          <w:rFonts w:ascii="Times New Roman" w:eastAsia="Calibri" w:hAnsi="Times New Roman"/>
          <w:sz w:val="24"/>
          <w:szCs w:val="24"/>
        </w:rPr>
        <w:t xml:space="preserve"> a szemléletformálás</w:t>
      </w:r>
      <w:r w:rsidR="00E7239E">
        <w:rPr>
          <w:rFonts w:ascii="Times New Roman" w:eastAsia="Calibri" w:hAnsi="Times New Roman"/>
          <w:sz w:val="24"/>
          <w:szCs w:val="24"/>
        </w:rPr>
        <w:t>i</w:t>
      </w:r>
      <w:r>
        <w:rPr>
          <w:rFonts w:ascii="Times New Roman" w:eastAsia="Calibri" w:hAnsi="Times New Roman"/>
          <w:sz w:val="24"/>
          <w:szCs w:val="24"/>
        </w:rPr>
        <w:t xml:space="preserve"> célú (edukációs) tevékenység</w:t>
      </w:r>
      <w:r w:rsidR="00E7239E">
        <w:rPr>
          <w:rFonts w:ascii="Times New Roman" w:eastAsia="Calibri" w:hAnsi="Times New Roman"/>
          <w:sz w:val="24"/>
          <w:szCs w:val="24"/>
          <w:lang w:eastAsia="ar-SA"/>
        </w:rPr>
        <w:t>ekkel</w:t>
      </w:r>
      <w:bookmarkStart w:id="5" w:name="_GoBack"/>
      <w:bookmarkEnd w:id="5"/>
      <w:r>
        <w:rPr>
          <w:rFonts w:ascii="Times New Roman" w:eastAsia="Calibri" w:hAnsi="Times New Roman"/>
          <w:sz w:val="24"/>
          <w:szCs w:val="24"/>
          <w:lang w:eastAsia="ar-SA"/>
        </w:rPr>
        <w:t xml:space="preserve"> kapcsolatban </w:t>
      </w:r>
      <w:r>
        <w:rPr>
          <w:rFonts w:ascii="Times New Roman" w:eastAsia="Calibri" w:hAnsi="Times New Roman"/>
          <w:sz w:val="24"/>
          <w:szCs w:val="24"/>
        </w:rPr>
        <w:t xml:space="preserve">további szerződések aláírására. </w:t>
      </w:r>
    </w:p>
    <w:p w:rsidR="007F393D" w:rsidRPr="00286E0C" w:rsidRDefault="007F393D" w:rsidP="007F393D">
      <w:pPr>
        <w:pStyle w:val="Listaszerbekezds"/>
        <w:rPr>
          <w:rFonts w:ascii="Times New Roman" w:eastAsia="Calibri" w:hAnsi="Times New Roman"/>
          <w:sz w:val="16"/>
          <w:szCs w:val="16"/>
        </w:rPr>
      </w:pPr>
    </w:p>
    <w:p w:rsidR="007F393D" w:rsidRPr="00286E0C" w:rsidRDefault="007F393D" w:rsidP="00286E0C">
      <w:pPr>
        <w:pStyle w:val="Listaszerbekezds"/>
        <w:tabs>
          <w:tab w:val="left" w:pos="284"/>
          <w:tab w:val="left" w:pos="993"/>
        </w:tabs>
        <w:spacing w:after="0" w:line="240" w:lineRule="auto"/>
        <w:ind w:left="646"/>
        <w:jc w:val="both"/>
        <w:rPr>
          <w:rFonts w:ascii="Times New Roman" w:eastAsia="Calibri" w:hAnsi="Times New Roman"/>
          <w:sz w:val="16"/>
          <w:szCs w:val="16"/>
        </w:rPr>
      </w:pPr>
    </w:p>
    <w:p w:rsidR="00983987" w:rsidRPr="00022708" w:rsidRDefault="00B639D5" w:rsidP="00983987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022708">
        <w:rPr>
          <w:rFonts w:ascii="Times New Roman" w:eastAsia="Calibri" w:hAnsi="Times New Roman"/>
          <w:b/>
          <w:sz w:val="24"/>
          <w:szCs w:val="24"/>
          <w:u w:val="single"/>
        </w:rPr>
        <w:t>Felelős:</w:t>
      </w:r>
      <w:r w:rsidRPr="00022708">
        <w:rPr>
          <w:rFonts w:ascii="Times New Roman" w:eastAsia="Calibri" w:hAnsi="Times New Roman"/>
          <w:sz w:val="24"/>
          <w:szCs w:val="24"/>
        </w:rPr>
        <w:tab/>
        <w:t>Niedermüller Péter polgármester</w:t>
      </w:r>
    </w:p>
    <w:p w:rsidR="00A756B7" w:rsidRPr="00022708" w:rsidRDefault="00B639D5" w:rsidP="00A756B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022708">
        <w:rPr>
          <w:rFonts w:ascii="Times New Roman" w:hAnsi="Times New Roman"/>
          <w:bCs/>
          <w:sz w:val="24"/>
          <w:szCs w:val="24"/>
          <w:u w:val="single"/>
        </w:rPr>
        <w:t>:</w:t>
      </w:r>
      <w:r w:rsidRPr="00022708">
        <w:rPr>
          <w:rFonts w:ascii="Times New Roman" w:hAnsi="Times New Roman"/>
          <w:bCs/>
          <w:sz w:val="24"/>
          <w:szCs w:val="24"/>
        </w:rPr>
        <w:tab/>
        <w:t xml:space="preserve">1. </w:t>
      </w:r>
      <w:r w:rsidR="001C4170" w:rsidRPr="00022708">
        <w:rPr>
          <w:rFonts w:ascii="Times New Roman" w:hAnsi="Times New Roman"/>
          <w:bCs/>
          <w:sz w:val="24"/>
          <w:szCs w:val="24"/>
        </w:rPr>
        <w:t xml:space="preserve">pont tekintetében: </w:t>
      </w:r>
      <w:r w:rsidRPr="00022708">
        <w:rPr>
          <w:rFonts w:ascii="Times New Roman" w:hAnsi="Times New Roman"/>
          <w:bCs/>
          <w:sz w:val="24"/>
          <w:szCs w:val="24"/>
        </w:rPr>
        <w:t>202</w:t>
      </w:r>
      <w:r w:rsidR="00556974">
        <w:rPr>
          <w:rFonts w:ascii="Times New Roman" w:hAnsi="Times New Roman"/>
          <w:bCs/>
          <w:sz w:val="24"/>
          <w:szCs w:val="24"/>
        </w:rPr>
        <w:t>6</w:t>
      </w:r>
      <w:r w:rsidR="007F393D">
        <w:rPr>
          <w:rFonts w:ascii="Times New Roman" w:hAnsi="Times New Roman"/>
          <w:bCs/>
          <w:sz w:val="24"/>
          <w:szCs w:val="24"/>
        </w:rPr>
        <w:t>. június 17</w:t>
      </w:r>
      <w:r w:rsidRPr="00022708">
        <w:rPr>
          <w:rFonts w:ascii="Times New Roman" w:hAnsi="Times New Roman"/>
          <w:bCs/>
          <w:sz w:val="24"/>
          <w:szCs w:val="24"/>
        </w:rPr>
        <w:t>.</w:t>
      </w:r>
    </w:p>
    <w:p w:rsidR="00115420" w:rsidRDefault="00B639D5" w:rsidP="00A756B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firstLine="142"/>
        <w:jc w:val="both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</w:rPr>
        <w:t>2. pont tekintetében: 202</w:t>
      </w:r>
      <w:r w:rsidR="00556974">
        <w:rPr>
          <w:rFonts w:ascii="Times New Roman" w:hAnsi="Times New Roman"/>
          <w:bCs/>
          <w:sz w:val="24"/>
          <w:szCs w:val="24"/>
        </w:rPr>
        <w:t>6</w:t>
      </w:r>
      <w:r w:rsidRPr="00022708">
        <w:rPr>
          <w:rFonts w:ascii="Times New Roman" w:hAnsi="Times New Roman"/>
          <w:bCs/>
          <w:sz w:val="24"/>
          <w:szCs w:val="24"/>
        </w:rPr>
        <w:t xml:space="preserve">. </w:t>
      </w:r>
      <w:r w:rsidR="00556974">
        <w:rPr>
          <w:rFonts w:ascii="Times New Roman" w:hAnsi="Times New Roman"/>
          <w:bCs/>
          <w:sz w:val="24"/>
          <w:szCs w:val="24"/>
        </w:rPr>
        <w:t>június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7F393D">
        <w:rPr>
          <w:rFonts w:ascii="Times New Roman" w:hAnsi="Times New Roman"/>
          <w:bCs/>
          <w:sz w:val="24"/>
          <w:szCs w:val="24"/>
        </w:rPr>
        <w:t>30</w:t>
      </w:r>
      <w:r w:rsidRPr="00022708">
        <w:rPr>
          <w:rFonts w:ascii="Times New Roman" w:hAnsi="Times New Roman"/>
          <w:bCs/>
          <w:sz w:val="24"/>
          <w:szCs w:val="24"/>
        </w:rPr>
        <w:t>.</w:t>
      </w:r>
    </w:p>
    <w:p w:rsidR="007F393D" w:rsidRDefault="00B639D5" w:rsidP="00A756B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pont tekintetében: Budapest Főváros által e</w:t>
      </w:r>
      <w:r w:rsidR="00605E0D">
        <w:rPr>
          <w:rFonts w:ascii="Times New Roman" w:hAnsi="Times New Roman"/>
          <w:bCs/>
          <w:sz w:val="24"/>
          <w:szCs w:val="24"/>
        </w:rPr>
        <w:t xml:space="preserve">lőkészítésre kerülő megállapodások megismerésének függvényében, a megismerést követő 30. napig. </w:t>
      </w:r>
    </w:p>
    <w:p w:rsidR="00605E0D" w:rsidRDefault="00B639D5" w:rsidP="00A756B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4. pont tekintetében Budapest Főváros által előkészítésre kerülő megállapodások megismerésének függvényében, a megismerést követő 30. napig.</w:t>
      </w:r>
    </w:p>
    <w:p w:rsidR="00A756B7" w:rsidRPr="00286E0C" w:rsidRDefault="00A756B7" w:rsidP="00983987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b/>
          <w:sz w:val="16"/>
          <w:szCs w:val="16"/>
          <w:u w:val="single"/>
        </w:rPr>
      </w:pPr>
    </w:p>
    <w:p w:rsidR="00F30164" w:rsidRDefault="00F30164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983987" w:rsidRDefault="00B639D5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Pr="00022708">
        <w:rPr>
          <w:rFonts w:ascii="Times New Roman" w:hAnsi="Times New Roman"/>
          <w:bCs/>
          <w:sz w:val="24"/>
          <w:szCs w:val="24"/>
        </w:rPr>
        <w:t>202</w:t>
      </w:r>
      <w:r w:rsidR="00556974">
        <w:rPr>
          <w:rFonts w:ascii="Times New Roman" w:hAnsi="Times New Roman"/>
          <w:bCs/>
          <w:sz w:val="24"/>
          <w:szCs w:val="24"/>
        </w:rPr>
        <w:t>6</w:t>
      </w:r>
      <w:r w:rsidRPr="00022708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4A0FC8">
        <w:rPr>
          <w:rFonts w:ascii="Times New Roman" w:hAnsi="Times New Roman"/>
          <w:bCs/>
          <w:sz w:val="24"/>
          <w:szCs w:val="24"/>
        </w:rPr>
        <w:t>május</w:t>
      </w:r>
      <w:proofErr w:type="gramEnd"/>
      <w:r w:rsidR="004A0FC8">
        <w:rPr>
          <w:rFonts w:ascii="Times New Roman" w:hAnsi="Times New Roman"/>
          <w:bCs/>
          <w:sz w:val="24"/>
          <w:szCs w:val="24"/>
        </w:rPr>
        <w:t xml:space="preserve"> 28</w:t>
      </w:r>
      <w:r w:rsidR="005E4725">
        <w:rPr>
          <w:rFonts w:ascii="Times New Roman" w:hAnsi="Times New Roman"/>
          <w:bCs/>
          <w:sz w:val="24"/>
          <w:szCs w:val="24"/>
        </w:rPr>
        <w:t>.</w:t>
      </w:r>
    </w:p>
    <w:p w:rsidR="001873A5" w:rsidRDefault="001873A5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873A5" w:rsidRPr="00022708" w:rsidRDefault="001873A5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83987" w:rsidRPr="00022708" w:rsidRDefault="00B639D5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</w:rPr>
        <w:t>Niedermüller Péter</w:t>
      </w:r>
    </w:p>
    <w:p w:rsidR="00983987" w:rsidRDefault="00B639D5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  <w:t xml:space="preserve">    </w:t>
      </w:r>
      <w:proofErr w:type="gramStart"/>
      <w:r w:rsidRPr="00022708">
        <w:rPr>
          <w:rFonts w:ascii="Times New Roman" w:hAnsi="Times New Roman"/>
          <w:bCs/>
          <w:sz w:val="24"/>
          <w:szCs w:val="24"/>
        </w:rPr>
        <w:t>polgármester</w:t>
      </w:r>
      <w:proofErr w:type="gramEnd"/>
    </w:p>
    <w:p w:rsidR="00376C8F" w:rsidRDefault="00376C8F" w:rsidP="00983987">
      <w:pPr>
        <w:pStyle w:val="Standard"/>
        <w:spacing w:line="276" w:lineRule="auto"/>
        <w:jc w:val="both"/>
        <w:rPr>
          <w:bCs/>
          <w:u w:val="single"/>
        </w:rPr>
      </w:pPr>
    </w:p>
    <w:p w:rsidR="001873A5" w:rsidRDefault="001873A5" w:rsidP="00983987">
      <w:pPr>
        <w:pStyle w:val="Standard"/>
        <w:spacing w:line="276" w:lineRule="auto"/>
        <w:jc w:val="both"/>
        <w:rPr>
          <w:bCs/>
          <w:u w:val="single"/>
        </w:rPr>
      </w:pPr>
    </w:p>
    <w:p w:rsidR="001873A5" w:rsidRDefault="001873A5" w:rsidP="00983987">
      <w:pPr>
        <w:pStyle w:val="Standard"/>
        <w:spacing w:line="276" w:lineRule="auto"/>
        <w:jc w:val="both"/>
        <w:rPr>
          <w:bCs/>
          <w:u w:val="single"/>
        </w:rPr>
      </w:pPr>
    </w:p>
    <w:p w:rsidR="00B9240B" w:rsidRPr="00376C8F" w:rsidRDefault="00B639D5" w:rsidP="00200996">
      <w:pPr>
        <w:pStyle w:val="Standard"/>
        <w:tabs>
          <w:tab w:val="left" w:pos="1701"/>
        </w:tabs>
        <w:ind w:left="1701" w:right="567" w:hanging="1701"/>
        <w:jc w:val="both"/>
        <w:rPr>
          <w:bCs/>
          <w:u w:val="single"/>
        </w:rPr>
      </w:pPr>
      <w:r w:rsidRPr="00376C8F">
        <w:rPr>
          <w:bCs/>
          <w:u w:val="single"/>
        </w:rPr>
        <w:t xml:space="preserve">Előterjesztés melléklet: </w:t>
      </w:r>
    </w:p>
    <w:p w:rsidR="00B9240B" w:rsidRPr="00406C2C" w:rsidRDefault="00B639D5" w:rsidP="00D73796">
      <w:pPr>
        <w:pStyle w:val="Standard"/>
        <w:tabs>
          <w:tab w:val="left" w:pos="1701"/>
        </w:tabs>
        <w:ind w:right="567"/>
        <w:jc w:val="both"/>
        <w:rPr>
          <w:bCs/>
        </w:rPr>
      </w:pPr>
      <w:r w:rsidRPr="00406C2C">
        <w:rPr>
          <w:bCs/>
        </w:rPr>
        <w:t>1. melléklet</w:t>
      </w:r>
      <w:r w:rsidR="00031F32" w:rsidRPr="00406C2C">
        <w:rPr>
          <w:bCs/>
        </w:rPr>
        <w:t>:</w:t>
      </w:r>
      <w:r w:rsidRPr="00406C2C">
        <w:rPr>
          <w:bCs/>
        </w:rPr>
        <w:t xml:space="preserve"> </w:t>
      </w:r>
      <w:r w:rsidR="00031F32" w:rsidRPr="00406C2C">
        <w:rPr>
          <w:bCs/>
        </w:rPr>
        <w:t>S</w:t>
      </w:r>
      <w:r w:rsidRPr="00406C2C">
        <w:rPr>
          <w:bCs/>
        </w:rPr>
        <w:t>zándéknyilatkozat</w:t>
      </w:r>
    </w:p>
    <w:p w:rsidR="00376C8F" w:rsidRDefault="00376C8F" w:rsidP="00200996">
      <w:pPr>
        <w:pStyle w:val="Standard"/>
        <w:tabs>
          <w:tab w:val="left" w:pos="1701"/>
        </w:tabs>
        <w:ind w:left="1701" w:right="567" w:hanging="1701"/>
        <w:jc w:val="both"/>
        <w:rPr>
          <w:bCs/>
        </w:rPr>
      </w:pPr>
    </w:p>
    <w:p w:rsidR="00200996" w:rsidRPr="00376C8F" w:rsidRDefault="00B639D5" w:rsidP="00200996">
      <w:pPr>
        <w:pStyle w:val="Standard"/>
        <w:tabs>
          <w:tab w:val="left" w:pos="1701"/>
        </w:tabs>
        <w:ind w:left="1701" w:right="567" w:hanging="1701"/>
        <w:jc w:val="both"/>
        <w:rPr>
          <w:bCs/>
          <w:u w:val="single"/>
        </w:rPr>
      </w:pPr>
      <w:r w:rsidRPr="00376C8F">
        <w:rPr>
          <w:bCs/>
          <w:u w:val="single"/>
        </w:rPr>
        <w:t xml:space="preserve">Határozati javaslat melléklete: </w:t>
      </w:r>
    </w:p>
    <w:p w:rsidR="00200996" w:rsidRPr="00022708" w:rsidRDefault="00376C8F" w:rsidP="00286E0C">
      <w:pPr>
        <w:pStyle w:val="Standard"/>
        <w:tabs>
          <w:tab w:val="left" w:pos="1418"/>
        </w:tabs>
        <w:spacing w:line="276" w:lineRule="auto"/>
        <w:ind w:left="1418" w:hanging="1418"/>
        <w:jc w:val="both"/>
      </w:pPr>
      <w:r>
        <w:rPr>
          <w:bCs/>
        </w:rPr>
        <w:t>1</w:t>
      </w:r>
      <w:r w:rsidR="006A10AC" w:rsidRPr="00022708">
        <w:rPr>
          <w:bCs/>
        </w:rPr>
        <w:t>. melléklet:</w:t>
      </w:r>
      <w:r w:rsidR="006A10AC" w:rsidRPr="00022708">
        <w:rPr>
          <w:bCs/>
        </w:rPr>
        <w:tab/>
      </w:r>
      <w:r w:rsidR="00031F32">
        <w:rPr>
          <w:bCs/>
        </w:rPr>
        <w:t>Együttműködési M</w:t>
      </w:r>
      <w:r w:rsidR="00286E0C">
        <w:rPr>
          <w:bCs/>
        </w:rPr>
        <w:t>egállapodás tervezet</w:t>
      </w:r>
      <w:bookmarkEnd w:id="0"/>
      <w:bookmarkEnd w:id="1"/>
      <w:bookmarkEnd w:id="2"/>
    </w:p>
    <w:sectPr w:rsidR="00200996" w:rsidRPr="00022708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3BA" w:rsidRDefault="008513BA">
      <w:pPr>
        <w:spacing w:after="0" w:line="240" w:lineRule="auto"/>
      </w:pPr>
      <w:r>
        <w:separator/>
      </w:r>
    </w:p>
  </w:endnote>
  <w:endnote w:type="continuationSeparator" w:id="0">
    <w:p w:rsidR="008513BA" w:rsidRDefault="00851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639D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7239E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3BA" w:rsidRDefault="008513BA">
      <w:pPr>
        <w:spacing w:after="0" w:line="240" w:lineRule="auto"/>
      </w:pPr>
      <w:r>
        <w:separator/>
      </w:r>
    </w:p>
  </w:footnote>
  <w:footnote w:type="continuationSeparator" w:id="0">
    <w:p w:rsidR="008513BA" w:rsidRDefault="008513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65EFF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F4660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A1240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7893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CEAF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B1CCA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1688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FAC0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12D7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C8AF7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9CA5994" w:tentative="1">
      <w:start w:val="1"/>
      <w:numFmt w:val="lowerLetter"/>
      <w:lvlText w:val="%2."/>
      <w:lvlJc w:val="left"/>
      <w:pPr>
        <w:ind w:left="1440" w:hanging="360"/>
      </w:pPr>
    </w:lvl>
    <w:lvl w:ilvl="2" w:tplc="EF5A0FC4" w:tentative="1">
      <w:start w:val="1"/>
      <w:numFmt w:val="lowerRoman"/>
      <w:lvlText w:val="%3."/>
      <w:lvlJc w:val="right"/>
      <w:pPr>
        <w:ind w:left="2160" w:hanging="180"/>
      </w:pPr>
    </w:lvl>
    <w:lvl w:ilvl="3" w:tplc="285CA946" w:tentative="1">
      <w:start w:val="1"/>
      <w:numFmt w:val="decimal"/>
      <w:lvlText w:val="%4."/>
      <w:lvlJc w:val="left"/>
      <w:pPr>
        <w:ind w:left="2880" w:hanging="360"/>
      </w:pPr>
    </w:lvl>
    <w:lvl w:ilvl="4" w:tplc="92E00618" w:tentative="1">
      <w:start w:val="1"/>
      <w:numFmt w:val="lowerLetter"/>
      <w:lvlText w:val="%5."/>
      <w:lvlJc w:val="left"/>
      <w:pPr>
        <w:ind w:left="3600" w:hanging="360"/>
      </w:pPr>
    </w:lvl>
    <w:lvl w:ilvl="5" w:tplc="2A463992" w:tentative="1">
      <w:start w:val="1"/>
      <w:numFmt w:val="lowerRoman"/>
      <w:lvlText w:val="%6."/>
      <w:lvlJc w:val="right"/>
      <w:pPr>
        <w:ind w:left="4320" w:hanging="180"/>
      </w:pPr>
    </w:lvl>
    <w:lvl w:ilvl="6" w:tplc="DEAAB346" w:tentative="1">
      <w:start w:val="1"/>
      <w:numFmt w:val="decimal"/>
      <w:lvlText w:val="%7."/>
      <w:lvlJc w:val="left"/>
      <w:pPr>
        <w:ind w:left="5040" w:hanging="360"/>
      </w:pPr>
    </w:lvl>
    <w:lvl w:ilvl="7" w:tplc="318E8120" w:tentative="1">
      <w:start w:val="1"/>
      <w:numFmt w:val="lowerLetter"/>
      <w:lvlText w:val="%8."/>
      <w:lvlJc w:val="left"/>
      <w:pPr>
        <w:ind w:left="5760" w:hanging="360"/>
      </w:pPr>
    </w:lvl>
    <w:lvl w:ilvl="8" w:tplc="1FE640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93A46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BE202D2" w:tentative="1">
      <w:start w:val="1"/>
      <w:numFmt w:val="lowerLetter"/>
      <w:lvlText w:val="%2."/>
      <w:lvlJc w:val="left"/>
      <w:pPr>
        <w:ind w:left="1800" w:hanging="360"/>
      </w:pPr>
    </w:lvl>
    <w:lvl w:ilvl="2" w:tplc="9746DD6A" w:tentative="1">
      <w:start w:val="1"/>
      <w:numFmt w:val="lowerRoman"/>
      <w:lvlText w:val="%3."/>
      <w:lvlJc w:val="right"/>
      <w:pPr>
        <w:ind w:left="2520" w:hanging="180"/>
      </w:pPr>
    </w:lvl>
    <w:lvl w:ilvl="3" w:tplc="AF806D06" w:tentative="1">
      <w:start w:val="1"/>
      <w:numFmt w:val="decimal"/>
      <w:lvlText w:val="%4."/>
      <w:lvlJc w:val="left"/>
      <w:pPr>
        <w:ind w:left="3240" w:hanging="360"/>
      </w:pPr>
    </w:lvl>
    <w:lvl w:ilvl="4" w:tplc="18E2FF08" w:tentative="1">
      <w:start w:val="1"/>
      <w:numFmt w:val="lowerLetter"/>
      <w:lvlText w:val="%5."/>
      <w:lvlJc w:val="left"/>
      <w:pPr>
        <w:ind w:left="3960" w:hanging="360"/>
      </w:pPr>
    </w:lvl>
    <w:lvl w:ilvl="5" w:tplc="75E2C77E" w:tentative="1">
      <w:start w:val="1"/>
      <w:numFmt w:val="lowerRoman"/>
      <w:lvlText w:val="%6."/>
      <w:lvlJc w:val="right"/>
      <w:pPr>
        <w:ind w:left="4680" w:hanging="180"/>
      </w:pPr>
    </w:lvl>
    <w:lvl w:ilvl="6" w:tplc="BC7A0CCE" w:tentative="1">
      <w:start w:val="1"/>
      <w:numFmt w:val="decimal"/>
      <w:lvlText w:val="%7."/>
      <w:lvlJc w:val="left"/>
      <w:pPr>
        <w:ind w:left="5400" w:hanging="360"/>
      </w:pPr>
    </w:lvl>
    <w:lvl w:ilvl="7" w:tplc="AEA2E818" w:tentative="1">
      <w:start w:val="1"/>
      <w:numFmt w:val="lowerLetter"/>
      <w:lvlText w:val="%8."/>
      <w:lvlJc w:val="left"/>
      <w:pPr>
        <w:ind w:left="6120" w:hanging="360"/>
      </w:pPr>
    </w:lvl>
    <w:lvl w:ilvl="8" w:tplc="6BC6E5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6CC0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6E1D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806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6EB6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92A1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DC6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221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667D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4235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87181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B8DF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9679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3227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62A7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DE4A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109B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CEC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4AB4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F9E613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07E2BC4" w:tentative="1">
      <w:start w:val="1"/>
      <w:numFmt w:val="lowerLetter"/>
      <w:lvlText w:val="%2."/>
      <w:lvlJc w:val="left"/>
      <w:pPr>
        <w:ind w:left="1146" w:hanging="360"/>
      </w:pPr>
    </w:lvl>
    <w:lvl w:ilvl="2" w:tplc="435C8818" w:tentative="1">
      <w:start w:val="1"/>
      <w:numFmt w:val="lowerRoman"/>
      <w:lvlText w:val="%3."/>
      <w:lvlJc w:val="right"/>
      <w:pPr>
        <w:ind w:left="1866" w:hanging="180"/>
      </w:pPr>
    </w:lvl>
    <w:lvl w:ilvl="3" w:tplc="97122DB0" w:tentative="1">
      <w:start w:val="1"/>
      <w:numFmt w:val="decimal"/>
      <w:lvlText w:val="%4."/>
      <w:lvlJc w:val="left"/>
      <w:pPr>
        <w:ind w:left="2586" w:hanging="360"/>
      </w:pPr>
    </w:lvl>
    <w:lvl w:ilvl="4" w:tplc="12B61B50" w:tentative="1">
      <w:start w:val="1"/>
      <w:numFmt w:val="lowerLetter"/>
      <w:lvlText w:val="%5."/>
      <w:lvlJc w:val="left"/>
      <w:pPr>
        <w:ind w:left="3306" w:hanging="360"/>
      </w:pPr>
    </w:lvl>
    <w:lvl w:ilvl="5" w:tplc="280A6022" w:tentative="1">
      <w:start w:val="1"/>
      <w:numFmt w:val="lowerRoman"/>
      <w:lvlText w:val="%6."/>
      <w:lvlJc w:val="right"/>
      <w:pPr>
        <w:ind w:left="4026" w:hanging="180"/>
      </w:pPr>
    </w:lvl>
    <w:lvl w:ilvl="6" w:tplc="8B90765C" w:tentative="1">
      <w:start w:val="1"/>
      <w:numFmt w:val="decimal"/>
      <w:lvlText w:val="%7."/>
      <w:lvlJc w:val="left"/>
      <w:pPr>
        <w:ind w:left="4746" w:hanging="360"/>
      </w:pPr>
    </w:lvl>
    <w:lvl w:ilvl="7" w:tplc="259AF1EA" w:tentative="1">
      <w:start w:val="1"/>
      <w:numFmt w:val="lowerLetter"/>
      <w:lvlText w:val="%8."/>
      <w:lvlJc w:val="left"/>
      <w:pPr>
        <w:ind w:left="5466" w:hanging="360"/>
      </w:pPr>
    </w:lvl>
    <w:lvl w:ilvl="8" w:tplc="61B4B09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1F5F28B7"/>
    <w:multiLevelType w:val="hybridMultilevel"/>
    <w:tmpl w:val="5B6A7B6A"/>
    <w:lvl w:ilvl="0" w:tplc="514C6BA0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226EE"/>
    <w:multiLevelType w:val="hybridMultilevel"/>
    <w:tmpl w:val="483C82F4"/>
    <w:lvl w:ilvl="0" w:tplc="B290E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907B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C2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DCE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582E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4E02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A0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D0D4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10F4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91271"/>
    <w:multiLevelType w:val="hybridMultilevel"/>
    <w:tmpl w:val="E1BA2F1A"/>
    <w:lvl w:ilvl="0" w:tplc="A934C1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CA4DCE0" w:tentative="1">
      <w:start w:val="1"/>
      <w:numFmt w:val="lowerLetter"/>
      <w:lvlText w:val="%2."/>
      <w:lvlJc w:val="left"/>
      <w:pPr>
        <w:ind w:left="1440" w:hanging="360"/>
      </w:pPr>
    </w:lvl>
    <w:lvl w:ilvl="2" w:tplc="278EE97C" w:tentative="1">
      <w:start w:val="1"/>
      <w:numFmt w:val="lowerRoman"/>
      <w:lvlText w:val="%3."/>
      <w:lvlJc w:val="right"/>
      <w:pPr>
        <w:ind w:left="2160" w:hanging="180"/>
      </w:pPr>
    </w:lvl>
    <w:lvl w:ilvl="3" w:tplc="B87029C2" w:tentative="1">
      <w:start w:val="1"/>
      <w:numFmt w:val="decimal"/>
      <w:lvlText w:val="%4."/>
      <w:lvlJc w:val="left"/>
      <w:pPr>
        <w:ind w:left="2880" w:hanging="360"/>
      </w:pPr>
    </w:lvl>
    <w:lvl w:ilvl="4" w:tplc="3FC868AE" w:tentative="1">
      <w:start w:val="1"/>
      <w:numFmt w:val="lowerLetter"/>
      <w:lvlText w:val="%5."/>
      <w:lvlJc w:val="left"/>
      <w:pPr>
        <w:ind w:left="3600" w:hanging="360"/>
      </w:pPr>
    </w:lvl>
    <w:lvl w:ilvl="5" w:tplc="480A140A" w:tentative="1">
      <w:start w:val="1"/>
      <w:numFmt w:val="lowerRoman"/>
      <w:lvlText w:val="%6."/>
      <w:lvlJc w:val="right"/>
      <w:pPr>
        <w:ind w:left="4320" w:hanging="180"/>
      </w:pPr>
    </w:lvl>
    <w:lvl w:ilvl="6" w:tplc="06B47E4C" w:tentative="1">
      <w:start w:val="1"/>
      <w:numFmt w:val="decimal"/>
      <w:lvlText w:val="%7."/>
      <w:lvlJc w:val="left"/>
      <w:pPr>
        <w:ind w:left="5040" w:hanging="360"/>
      </w:pPr>
    </w:lvl>
    <w:lvl w:ilvl="7" w:tplc="A0BCCAF2" w:tentative="1">
      <w:start w:val="1"/>
      <w:numFmt w:val="lowerLetter"/>
      <w:lvlText w:val="%8."/>
      <w:lvlJc w:val="left"/>
      <w:pPr>
        <w:ind w:left="5760" w:hanging="360"/>
      </w:pPr>
    </w:lvl>
    <w:lvl w:ilvl="8" w:tplc="472CC7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A77A780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750D74A">
      <w:start w:val="1"/>
      <w:numFmt w:val="lowerLetter"/>
      <w:lvlText w:val="%2."/>
      <w:lvlJc w:val="left"/>
      <w:pPr>
        <w:ind w:left="1365" w:hanging="360"/>
      </w:pPr>
    </w:lvl>
    <w:lvl w:ilvl="2" w:tplc="E7BEF01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340C0C8" w:tentative="1">
      <w:start w:val="1"/>
      <w:numFmt w:val="decimal"/>
      <w:lvlText w:val="%4."/>
      <w:lvlJc w:val="left"/>
      <w:pPr>
        <w:ind w:left="2805" w:hanging="360"/>
      </w:pPr>
    </w:lvl>
    <w:lvl w:ilvl="4" w:tplc="36A26CF2" w:tentative="1">
      <w:start w:val="1"/>
      <w:numFmt w:val="lowerLetter"/>
      <w:lvlText w:val="%5."/>
      <w:lvlJc w:val="left"/>
      <w:pPr>
        <w:ind w:left="3525" w:hanging="360"/>
      </w:pPr>
    </w:lvl>
    <w:lvl w:ilvl="5" w:tplc="0B482588" w:tentative="1">
      <w:start w:val="1"/>
      <w:numFmt w:val="lowerRoman"/>
      <w:lvlText w:val="%6."/>
      <w:lvlJc w:val="right"/>
      <w:pPr>
        <w:ind w:left="4245" w:hanging="180"/>
      </w:pPr>
    </w:lvl>
    <w:lvl w:ilvl="6" w:tplc="2E04D1BA" w:tentative="1">
      <w:start w:val="1"/>
      <w:numFmt w:val="decimal"/>
      <w:lvlText w:val="%7."/>
      <w:lvlJc w:val="left"/>
      <w:pPr>
        <w:ind w:left="4965" w:hanging="360"/>
      </w:pPr>
    </w:lvl>
    <w:lvl w:ilvl="7" w:tplc="6DBEB198" w:tentative="1">
      <w:start w:val="1"/>
      <w:numFmt w:val="lowerLetter"/>
      <w:lvlText w:val="%8."/>
      <w:lvlJc w:val="left"/>
      <w:pPr>
        <w:ind w:left="5685" w:hanging="360"/>
      </w:pPr>
    </w:lvl>
    <w:lvl w:ilvl="8" w:tplc="A8401D5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4C0A6CB7"/>
    <w:multiLevelType w:val="hybridMultilevel"/>
    <w:tmpl w:val="2ED4CB8C"/>
    <w:lvl w:ilvl="0" w:tplc="16F2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608712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822F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C664D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C1E0E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56C4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5435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42A4E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D7AF7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778E18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FACD6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C651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7AED1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45058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EC6D2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D6C2B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CE12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4444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4C5605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0645A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9CA66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23ABF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95E29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B867A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FCBE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06D1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BA0A0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E68C3A80">
      <w:start w:val="1"/>
      <w:numFmt w:val="upperLetter"/>
      <w:lvlText w:val="%1."/>
      <w:lvlJc w:val="left"/>
      <w:pPr>
        <w:ind w:left="720" w:hanging="360"/>
      </w:pPr>
    </w:lvl>
    <w:lvl w:ilvl="1" w:tplc="B39E3D16" w:tentative="1">
      <w:start w:val="1"/>
      <w:numFmt w:val="lowerLetter"/>
      <w:lvlText w:val="%2."/>
      <w:lvlJc w:val="left"/>
      <w:pPr>
        <w:ind w:left="1440" w:hanging="360"/>
      </w:pPr>
    </w:lvl>
    <w:lvl w:ilvl="2" w:tplc="0994B1C0" w:tentative="1">
      <w:start w:val="1"/>
      <w:numFmt w:val="lowerRoman"/>
      <w:lvlText w:val="%3."/>
      <w:lvlJc w:val="right"/>
      <w:pPr>
        <w:ind w:left="2160" w:hanging="180"/>
      </w:pPr>
    </w:lvl>
    <w:lvl w:ilvl="3" w:tplc="BA0C065E" w:tentative="1">
      <w:start w:val="1"/>
      <w:numFmt w:val="decimal"/>
      <w:lvlText w:val="%4."/>
      <w:lvlJc w:val="left"/>
      <w:pPr>
        <w:ind w:left="2880" w:hanging="360"/>
      </w:pPr>
    </w:lvl>
    <w:lvl w:ilvl="4" w:tplc="8240579A" w:tentative="1">
      <w:start w:val="1"/>
      <w:numFmt w:val="lowerLetter"/>
      <w:lvlText w:val="%5."/>
      <w:lvlJc w:val="left"/>
      <w:pPr>
        <w:ind w:left="3600" w:hanging="360"/>
      </w:pPr>
    </w:lvl>
    <w:lvl w:ilvl="5" w:tplc="3C6099DA" w:tentative="1">
      <w:start w:val="1"/>
      <w:numFmt w:val="lowerRoman"/>
      <w:lvlText w:val="%6."/>
      <w:lvlJc w:val="right"/>
      <w:pPr>
        <w:ind w:left="4320" w:hanging="180"/>
      </w:pPr>
    </w:lvl>
    <w:lvl w:ilvl="6" w:tplc="DF9A9682" w:tentative="1">
      <w:start w:val="1"/>
      <w:numFmt w:val="decimal"/>
      <w:lvlText w:val="%7."/>
      <w:lvlJc w:val="left"/>
      <w:pPr>
        <w:ind w:left="5040" w:hanging="360"/>
      </w:pPr>
    </w:lvl>
    <w:lvl w:ilvl="7" w:tplc="871E14B8" w:tentative="1">
      <w:start w:val="1"/>
      <w:numFmt w:val="lowerLetter"/>
      <w:lvlText w:val="%8."/>
      <w:lvlJc w:val="left"/>
      <w:pPr>
        <w:ind w:left="5760" w:hanging="360"/>
      </w:pPr>
    </w:lvl>
    <w:lvl w:ilvl="8" w:tplc="1C1CCA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FB42BD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2102354" w:tentative="1">
      <w:start w:val="1"/>
      <w:numFmt w:val="lowerLetter"/>
      <w:lvlText w:val="%2."/>
      <w:lvlJc w:val="left"/>
      <w:pPr>
        <w:ind w:left="1800" w:hanging="360"/>
      </w:pPr>
    </w:lvl>
    <w:lvl w:ilvl="2" w:tplc="93A46F16" w:tentative="1">
      <w:start w:val="1"/>
      <w:numFmt w:val="lowerRoman"/>
      <w:lvlText w:val="%3."/>
      <w:lvlJc w:val="right"/>
      <w:pPr>
        <w:ind w:left="2520" w:hanging="180"/>
      </w:pPr>
    </w:lvl>
    <w:lvl w:ilvl="3" w:tplc="30941B28" w:tentative="1">
      <w:start w:val="1"/>
      <w:numFmt w:val="decimal"/>
      <w:lvlText w:val="%4."/>
      <w:lvlJc w:val="left"/>
      <w:pPr>
        <w:ind w:left="3240" w:hanging="360"/>
      </w:pPr>
    </w:lvl>
    <w:lvl w:ilvl="4" w:tplc="1ECA94DA" w:tentative="1">
      <w:start w:val="1"/>
      <w:numFmt w:val="lowerLetter"/>
      <w:lvlText w:val="%5."/>
      <w:lvlJc w:val="left"/>
      <w:pPr>
        <w:ind w:left="3960" w:hanging="360"/>
      </w:pPr>
    </w:lvl>
    <w:lvl w:ilvl="5" w:tplc="1082C6E4" w:tentative="1">
      <w:start w:val="1"/>
      <w:numFmt w:val="lowerRoman"/>
      <w:lvlText w:val="%6."/>
      <w:lvlJc w:val="right"/>
      <w:pPr>
        <w:ind w:left="4680" w:hanging="180"/>
      </w:pPr>
    </w:lvl>
    <w:lvl w:ilvl="6" w:tplc="BF40B2AC" w:tentative="1">
      <w:start w:val="1"/>
      <w:numFmt w:val="decimal"/>
      <w:lvlText w:val="%7."/>
      <w:lvlJc w:val="left"/>
      <w:pPr>
        <w:ind w:left="5400" w:hanging="360"/>
      </w:pPr>
    </w:lvl>
    <w:lvl w:ilvl="7" w:tplc="F6DE2D70" w:tentative="1">
      <w:start w:val="1"/>
      <w:numFmt w:val="lowerLetter"/>
      <w:lvlText w:val="%8."/>
      <w:lvlJc w:val="left"/>
      <w:pPr>
        <w:ind w:left="6120" w:hanging="360"/>
      </w:pPr>
    </w:lvl>
    <w:lvl w:ilvl="8" w:tplc="AE767A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0EC4F8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A249CA0" w:tentative="1">
      <w:start w:val="1"/>
      <w:numFmt w:val="lowerLetter"/>
      <w:lvlText w:val="%2."/>
      <w:lvlJc w:val="left"/>
      <w:pPr>
        <w:ind w:left="1440" w:hanging="360"/>
      </w:pPr>
    </w:lvl>
    <w:lvl w:ilvl="2" w:tplc="2DF68972" w:tentative="1">
      <w:start w:val="1"/>
      <w:numFmt w:val="lowerRoman"/>
      <w:lvlText w:val="%3."/>
      <w:lvlJc w:val="right"/>
      <w:pPr>
        <w:ind w:left="2160" w:hanging="180"/>
      </w:pPr>
    </w:lvl>
    <w:lvl w:ilvl="3" w:tplc="8182F638" w:tentative="1">
      <w:start w:val="1"/>
      <w:numFmt w:val="decimal"/>
      <w:lvlText w:val="%4."/>
      <w:lvlJc w:val="left"/>
      <w:pPr>
        <w:ind w:left="2880" w:hanging="360"/>
      </w:pPr>
    </w:lvl>
    <w:lvl w:ilvl="4" w:tplc="84DEB530" w:tentative="1">
      <w:start w:val="1"/>
      <w:numFmt w:val="lowerLetter"/>
      <w:lvlText w:val="%5."/>
      <w:lvlJc w:val="left"/>
      <w:pPr>
        <w:ind w:left="3600" w:hanging="360"/>
      </w:pPr>
    </w:lvl>
    <w:lvl w:ilvl="5" w:tplc="91225672" w:tentative="1">
      <w:start w:val="1"/>
      <w:numFmt w:val="lowerRoman"/>
      <w:lvlText w:val="%6."/>
      <w:lvlJc w:val="right"/>
      <w:pPr>
        <w:ind w:left="4320" w:hanging="180"/>
      </w:pPr>
    </w:lvl>
    <w:lvl w:ilvl="6" w:tplc="DB421124" w:tentative="1">
      <w:start w:val="1"/>
      <w:numFmt w:val="decimal"/>
      <w:lvlText w:val="%7."/>
      <w:lvlJc w:val="left"/>
      <w:pPr>
        <w:ind w:left="5040" w:hanging="360"/>
      </w:pPr>
    </w:lvl>
    <w:lvl w:ilvl="7" w:tplc="195656FE" w:tentative="1">
      <w:start w:val="1"/>
      <w:numFmt w:val="lowerLetter"/>
      <w:lvlText w:val="%8."/>
      <w:lvlJc w:val="left"/>
      <w:pPr>
        <w:ind w:left="5760" w:hanging="360"/>
      </w:pPr>
    </w:lvl>
    <w:lvl w:ilvl="8" w:tplc="AF4219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9C4E0B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836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958960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03CE6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9C21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9B0B2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91633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834ED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8C6D3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7C224B9"/>
    <w:multiLevelType w:val="hybridMultilevel"/>
    <w:tmpl w:val="9D2E67A6"/>
    <w:lvl w:ilvl="0" w:tplc="A10844DE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8250A2B4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45E84586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86980E7A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E5301BFC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D7520734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9FB69346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7F02F212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4F10AB04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CC6826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71483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C1E39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E5C09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B5CFB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C432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582D3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9A93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DAAB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0C8E16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F42FBCA" w:tentative="1">
      <w:start w:val="1"/>
      <w:numFmt w:val="lowerLetter"/>
      <w:lvlText w:val="%2."/>
      <w:lvlJc w:val="left"/>
      <w:pPr>
        <w:ind w:left="1440" w:hanging="360"/>
      </w:pPr>
    </w:lvl>
    <w:lvl w:ilvl="2" w:tplc="3CF28C3A" w:tentative="1">
      <w:start w:val="1"/>
      <w:numFmt w:val="lowerRoman"/>
      <w:lvlText w:val="%3."/>
      <w:lvlJc w:val="right"/>
      <w:pPr>
        <w:ind w:left="2160" w:hanging="180"/>
      </w:pPr>
    </w:lvl>
    <w:lvl w:ilvl="3" w:tplc="3078F8B4" w:tentative="1">
      <w:start w:val="1"/>
      <w:numFmt w:val="decimal"/>
      <w:lvlText w:val="%4."/>
      <w:lvlJc w:val="left"/>
      <w:pPr>
        <w:ind w:left="2880" w:hanging="360"/>
      </w:pPr>
    </w:lvl>
    <w:lvl w:ilvl="4" w:tplc="9C563BD2" w:tentative="1">
      <w:start w:val="1"/>
      <w:numFmt w:val="lowerLetter"/>
      <w:lvlText w:val="%5."/>
      <w:lvlJc w:val="left"/>
      <w:pPr>
        <w:ind w:left="3600" w:hanging="360"/>
      </w:pPr>
    </w:lvl>
    <w:lvl w:ilvl="5" w:tplc="44C83010" w:tentative="1">
      <w:start w:val="1"/>
      <w:numFmt w:val="lowerRoman"/>
      <w:lvlText w:val="%6."/>
      <w:lvlJc w:val="right"/>
      <w:pPr>
        <w:ind w:left="4320" w:hanging="180"/>
      </w:pPr>
    </w:lvl>
    <w:lvl w:ilvl="6" w:tplc="5AF60784" w:tentative="1">
      <w:start w:val="1"/>
      <w:numFmt w:val="decimal"/>
      <w:lvlText w:val="%7."/>
      <w:lvlJc w:val="left"/>
      <w:pPr>
        <w:ind w:left="5040" w:hanging="360"/>
      </w:pPr>
    </w:lvl>
    <w:lvl w:ilvl="7" w:tplc="CCAC6766" w:tentative="1">
      <w:start w:val="1"/>
      <w:numFmt w:val="lowerLetter"/>
      <w:lvlText w:val="%8."/>
      <w:lvlJc w:val="left"/>
      <w:pPr>
        <w:ind w:left="5760" w:hanging="360"/>
      </w:pPr>
    </w:lvl>
    <w:lvl w:ilvl="8" w:tplc="0EA2A26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7"/>
  </w:num>
  <w:num w:numId="20">
    <w:abstractNumId w:val="2"/>
  </w:num>
  <w:num w:numId="21">
    <w:abstractNumId w:val="8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9DB"/>
    <w:rsid w:val="00014441"/>
    <w:rsid w:val="00014E26"/>
    <w:rsid w:val="0001782D"/>
    <w:rsid w:val="0002163C"/>
    <w:rsid w:val="000223ED"/>
    <w:rsid w:val="00022708"/>
    <w:rsid w:val="000227B0"/>
    <w:rsid w:val="000242FB"/>
    <w:rsid w:val="00025F31"/>
    <w:rsid w:val="00031F32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6185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06432"/>
    <w:rsid w:val="00106B50"/>
    <w:rsid w:val="001101B5"/>
    <w:rsid w:val="00111327"/>
    <w:rsid w:val="00112610"/>
    <w:rsid w:val="001127A8"/>
    <w:rsid w:val="00114CC9"/>
    <w:rsid w:val="001150A2"/>
    <w:rsid w:val="00115420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9A7"/>
    <w:rsid w:val="00171CFF"/>
    <w:rsid w:val="001729AA"/>
    <w:rsid w:val="00172F9A"/>
    <w:rsid w:val="00175423"/>
    <w:rsid w:val="001762D2"/>
    <w:rsid w:val="00176674"/>
    <w:rsid w:val="00176C29"/>
    <w:rsid w:val="001810BD"/>
    <w:rsid w:val="001841F5"/>
    <w:rsid w:val="00184B68"/>
    <w:rsid w:val="001864E4"/>
    <w:rsid w:val="001873A5"/>
    <w:rsid w:val="001878EA"/>
    <w:rsid w:val="001907BF"/>
    <w:rsid w:val="00193107"/>
    <w:rsid w:val="00193D52"/>
    <w:rsid w:val="0019435F"/>
    <w:rsid w:val="00194D42"/>
    <w:rsid w:val="001974E9"/>
    <w:rsid w:val="00197D3F"/>
    <w:rsid w:val="00197F26"/>
    <w:rsid w:val="001A63E2"/>
    <w:rsid w:val="001A6504"/>
    <w:rsid w:val="001A6BFA"/>
    <w:rsid w:val="001B5675"/>
    <w:rsid w:val="001B5746"/>
    <w:rsid w:val="001B7318"/>
    <w:rsid w:val="001C3775"/>
    <w:rsid w:val="001C4170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5FDD"/>
    <w:rsid w:val="002001C9"/>
    <w:rsid w:val="00200996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6E0C"/>
    <w:rsid w:val="00290530"/>
    <w:rsid w:val="002913FA"/>
    <w:rsid w:val="00292F0F"/>
    <w:rsid w:val="00293B77"/>
    <w:rsid w:val="002962A9"/>
    <w:rsid w:val="00297ABF"/>
    <w:rsid w:val="002A0821"/>
    <w:rsid w:val="002A1393"/>
    <w:rsid w:val="002A487D"/>
    <w:rsid w:val="002A6874"/>
    <w:rsid w:val="002B460C"/>
    <w:rsid w:val="002B4659"/>
    <w:rsid w:val="002B57A9"/>
    <w:rsid w:val="002B69D8"/>
    <w:rsid w:val="002B6C1E"/>
    <w:rsid w:val="002B6F7F"/>
    <w:rsid w:val="002B7D92"/>
    <w:rsid w:val="002B7FAA"/>
    <w:rsid w:val="002C197B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24E23"/>
    <w:rsid w:val="003259B9"/>
    <w:rsid w:val="00330ACF"/>
    <w:rsid w:val="00331037"/>
    <w:rsid w:val="00333487"/>
    <w:rsid w:val="00340AFC"/>
    <w:rsid w:val="00341A87"/>
    <w:rsid w:val="00341AE8"/>
    <w:rsid w:val="0034543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6C8F"/>
    <w:rsid w:val="003776C5"/>
    <w:rsid w:val="00384183"/>
    <w:rsid w:val="003844D6"/>
    <w:rsid w:val="003871CA"/>
    <w:rsid w:val="00387678"/>
    <w:rsid w:val="0039244E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0CD7"/>
    <w:rsid w:val="003D13F5"/>
    <w:rsid w:val="003D168D"/>
    <w:rsid w:val="003D5A4B"/>
    <w:rsid w:val="003D628F"/>
    <w:rsid w:val="003D7385"/>
    <w:rsid w:val="003D7455"/>
    <w:rsid w:val="003E07D4"/>
    <w:rsid w:val="003E2EAA"/>
    <w:rsid w:val="003E4A4D"/>
    <w:rsid w:val="003F2ACC"/>
    <w:rsid w:val="003F3F0D"/>
    <w:rsid w:val="003F6022"/>
    <w:rsid w:val="003F6F7A"/>
    <w:rsid w:val="004032A7"/>
    <w:rsid w:val="00404F8A"/>
    <w:rsid w:val="00404FB1"/>
    <w:rsid w:val="00405065"/>
    <w:rsid w:val="004050F4"/>
    <w:rsid w:val="004059FC"/>
    <w:rsid w:val="00406C2C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414A"/>
    <w:rsid w:val="00475F46"/>
    <w:rsid w:val="00487A38"/>
    <w:rsid w:val="00491292"/>
    <w:rsid w:val="004933DA"/>
    <w:rsid w:val="00495093"/>
    <w:rsid w:val="004976CB"/>
    <w:rsid w:val="004A0FC8"/>
    <w:rsid w:val="004A1FD2"/>
    <w:rsid w:val="004A681A"/>
    <w:rsid w:val="004B3A43"/>
    <w:rsid w:val="004B6075"/>
    <w:rsid w:val="004C0111"/>
    <w:rsid w:val="004C175C"/>
    <w:rsid w:val="004C5C29"/>
    <w:rsid w:val="004C6CC5"/>
    <w:rsid w:val="004D0602"/>
    <w:rsid w:val="004D1BFD"/>
    <w:rsid w:val="004D36E2"/>
    <w:rsid w:val="004D5E6E"/>
    <w:rsid w:val="004E0F29"/>
    <w:rsid w:val="004E6517"/>
    <w:rsid w:val="004F3325"/>
    <w:rsid w:val="004F462C"/>
    <w:rsid w:val="00500E47"/>
    <w:rsid w:val="00504D5D"/>
    <w:rsid w:val="005050BC"/>
    <w:rsid w:val="0051519A"/>
    <w:rsid w:val="00515397"/>
    <w:rsid w:val="00516FCF"/>
    <w:rsid w:val="00517672"/>
    <w:rsid w:val="005176BB"/>
    <w:rsid w:val="00525A46"/>
    <w:rsid w:val="00531E1A"/>
    <w:rsid w:val="00531FDF"/>
    <w:rsid w:val="00532D54"/>
    <w:rsid w:val="0053469E"/>
    <w:rsid w:val="00540889"/>
    <w:rsid w:val="00542049"/>
    <w:rsid w:val="00544F9A"/>
    <w:rsid w:val="00553527"/>
    <w:rsid w:val="00554281"/>
    <w:rsid w:val="00554664"/>
    <w:rsid w:val="00556974"/>
    <w:rsid w:val="005654A7"/>
    <w:rsid w:val="00571B62"/>
    <w:rsid w:val="00572C0B"/>
    <w:rsid w:val="00572C67"/>
    <w:rsid w:val="00572F33"/>
    <w:rsid w:val="00573810"/>
    <w:rsid w:val="0057457F"/>
    <w:rsid w:val="005778E2"/>
    <w:rsid w:val="00583933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725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E0D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7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0AC"/>
    <w:rsid w:val="006A608C"/>
    <w:rsid w:val="006A6BA1"/>
    <w:rsid w:val="006A6F43"/>
    <w:rsid w:val="006B2ACB"/>
    <w:rsid w:val="006B5BF4"/>
    <w:rsid w:val="006B5C37"/>
    <w:rsid w:val="006C1A61"/>
    <w:rsid w:val="006C1C3F"/>
    <w:rsid w:val="006C256B"/>
    <w:rsid w:val="006C4BA0"/>
    <w:rsid w:val="006C68A9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2F0A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3484"/>
    <w:rsid w:val="007D46C0"/>
    <w:rsid w:val="007E1CDA"/>
    <w:rsid w:val="007E4249"/>
    <w:rsid w:val="007F0116"/>
    <w:rsid w:val="007F2FCC"/>
    <w:rsid w:val="007F393D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45735"/>
    <w:rsid w:val="008513BA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75A"/>
    <w:rsid w:val="00896AF5"/>
    <w:rsid w:val="008A350F"/>
    <w:rsid w:val="008A44E1"/>
    <w:rsid w:val="008A583F"/>
    <w:rsid w:val="008A5D08"/>
    <w:rsid w:val="008A6350"/>
    <w:rsid w:val="008A791D"/>
    <w:rsid w:val="008B57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41CF"/>
    <w:rsid w:val="00945A64"/>
    <w:rsid w:val="00947176"/>
    <w:rsid w:val="0094750E"/>
    <w:rsid w:val="0095071E"/>
    <w:rsid w:val="0095121D"/>
    <w:rsid w:val="00952EFF"/>
    <w:rsid w:val="009541F3"/>
    <w:rsid w:val="00954765"/>
    <w:rsid w:val="009646DA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3987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0366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E6BB5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45A0"/>
    <w:rsid w:val="00A56E8A"/>
    <w:rsid w:val="00A65E90"/>
    <w:rsid w:val="00A67302"/>
    <w:rsid w:val="00A74E62"/>
    <w:rsid w:val="00A74E70"/>
    <w:rsid w:val="00A756B7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113"/>
    <w:rsid w:val="00AC5509"/>
    <w:rsid w:val="00AC5873"/>
    <w:rsid w:val="00AC6684"/>
    <w:rsid w:val="00AC7DD3"/>
    <w:rsid w:val="00AD0B7F"/>
    <w:rsid w:val="00AD1227"/>
    <w:rsid w:val="00AD1759"/>
    <w:rsid w:val="00AD7C40"/>
    <w:rsid w:val="00AE0E95"/>
    <w:rsid w:val="00AE1F28"/>
    <w:rsid w:val="00AE395A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37DA7"/>
    <w:rsid w:val="00B44B99"/>
    <w:rsid w:val="00B46373"/>
    <w:rsid w:val="00B5062B"/>
    <w:rsid w:val="00B52CF2"/>
    <w:rsid w:val="00B535E7"/>
    <w:rsid w:val="00B61E06"/>
    <w:rsid w:val="00B639D5"/>
    <w:rsid w:val="00B6548B"/>
    <w:rsid w:val="00B66D37"/>
    <w:rsid w:val="00B67F1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240B"/>
    <w:rsid w:val="00B9756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2B25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59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16EF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796"/>
    <w:rsid w:val="00D73EF3"/>
    <w:rsid w:val="00D74B5E"/>
    <w:rsid w:val="00D74CD1"/>
    <w:rsid w:val="00D75D40"/>
    <w:rsid w:val="00D779BC"/>
    <w:rsid w:val="00D80DFB"/>
    <w:rsid w:val="00D81C47"/>
    <w:rsid w:val="00D84F8D"/>
    <w:rsid w:val="00D91369"/>
    <w:rsid w:val="00D97311"/>
    <w:rsid w:val="00D97EB8"/>
    <w:rsid w:val="00DA391F"/>
    <w:rsid w:val="00DA6727"/>
    <w:rsid w:val="00DB0D47"/>
    <w:rsid w:val="00DB147A"/>
    <w:rsid w:val="00DB29C2"/>
    <w:rsid w:val="00DB2B4B"/>
    <w:rsid w:val="00DB2E41"/>
    <w:rsid w:val="00DB5188"/>
    <w:rsid w:val="00DB5A4E"/>
    <w:rsid w:val="00DC0373"/>
    <w:rsid w:val="00DC17E6"/>
    <w:rsid w:val="00DD1906"/>
    <w:rsid w:val="00DE0780"/>
    <w:rsid w:val="00DE2617"/>
    <w:rsid w:val="00DE727F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239E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4714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49FF"/>
    <w:rsid w:val="00F25139"/>
    <w:rsid w:val="00F25B3B"/>
    <w:rsid w:val="00F25B9C"/>
    <w:rsid w:val="00F30164"/>
    <w:rsid w:val="00F32103"/>
    <w:rsid w:val="00F34455"/>
    <w:rsid w:val="00F35077"/>
    <w:rsid w:val="00F37BFF"/>
    <w:rsid w:val="00F404BB"/>
    <w:rsid w:val="00F41548"/>
    <w:rsid w:val="00F4294A"/>
    <w:rsid w:val="00F44401"/>
    <w:rsid w:val="00F50EF5"/>
    <w:rsid w:val="00F518BC"/>
    <w:rsid w:val="00F523E6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3BBE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274F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CCF301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Standard">
    <w:name w:val="Standard"/>
    <w:rsid w:val="00983987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838E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838E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838E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838E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838EA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838E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838E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838EA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4F5A97" w:rsidRDefault="00C838EA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3C2B"/>
    <w:rsid w:val="00156C12"/>
    <w:rsid w:val="00163716"/>
    <w:rsid w:val="0022710D"/>
    <w:rsid w:val="0044242B"/>
    <w:rsid w:val="00453088"/>
    <w:rsid w:val="004F5A97"/>
    <w:rsid w:val="00563FD1"/>
    <w:rsid w:val="005803F7"/>
    <w:rsid w:val="00580DCB"/>
    <w:rsid w:val="00583D0B"/>
    <w:rsid w:val="00655C02"/>
    <w:rsid w:val="006D6362"/>
    <w:rsid w:val="006D78AB"/>
    <w:rsid w:val="00752930"/>
    <w:rsid w:val="00951CF1"/>
    <w:rsid w:val="00957D70"/>
    <w:rsid w:val="00993A01"/>
    <w:rsid w:val="00A73A7E"/>
    <w:rsid w:val="00C838EA"/>
    <w:rsid w:val="00CD2ED7"/>
    <w:rsid w:val="00E047FD"/>
    <w:rsid w:val="00E9181B"/>
    <w:rsid w:val="00EA2A07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7B042-E969-455B-BD1A-555BD524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1113</Words>
  <Characters>7683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16</cp:revision>
  <cp:lastPrinted>2015-06-19T08:32:00Z</cp:lastPrinted>
  <dcterms:created xsi:type="dcterms:W3CDTF">2022-09-21T10:20:00Z</dcterms:created>
  <dcterms:modified xsi:type="dcterms:W3CDTF">2026-06-10T08:22:00Z</dcterms:modified>
</cp:coreProperties>
</file>